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69A" w:rsidRPr="00203A3C" w:rsidRDefault="000E269A" w:rsidP="005062CA">
      <w:pPr>
        <w:shd w:val="clear" w:color="auto" w:fill="FFFFFF"/>
        <w:spacing w:after="0" w:line="360" w:lineRule="atLeast"/>
        <w:ind w:left="-709"/>
        <w:jc w:val="center"/>
        <w:rPr>
          <w:rFonts w:ascii="Times New Roman" w:eastAsia="Times New Roman" w:hAnsi="Times New Roman" w:cs="Times New Roman"/>
          <w:sz w:val="24"/>
          <w:szCs w:val="24"/>
        </w:rPr>
      </w:pPr>
      <w:bookmarkStart w:id="0" w:name="_GoBack"/>
      <w:r w:rsidRPr="00203A3C">
        <w:rPr>
          <w:rFonts w:ascii="Times New Roman" w:eastAsia="Times New Roman" w:hAnsi="Times New Roman" w:cs="Times New Roman"/>
          <w:b/>
          <w:bCs/>
          <w:sz w:val="24"/>
          <w:szCs w:val="24"/>
        </w:rPr>
        <w:t>МЕТОДИЧЕСКИЕ РЕКОМЕНДАЦИИ ПО РАЗВИТИЮ</w:t>
      </w:r>
    </w:p>
    <w:p w:rsidR="000E269A" w:rsidRDefault="000E269A" w:rsidP="005062CA">
      <w:pPr>
        <w:shd w:val="clear" w:color="auto" w:fill="FFFFFF"/>
        <w:spacing w:after="0" w:line="360" w:lineRule="atLeast"/>
        <w:ind w:left="-709"/>
        <w:jc w:val="center"/>
        <w:rPr>
          <w:rFonts w:ascii="Times New Roman" w:eastAsia="Times New Roman" w:hAnsi="Times New Roman" w:cs="Times New Roman"/>
          <w:b/>
          <w:bCs/>
          <w:sz w:val="24"/>
          <w:szCs w:val="24"/>
        </w:rPr>
      </w:pPr>
      <w:r w:rsidRPr="00203A3C">
        <w:rPr>
          <w:rFonts w:ascii="Times New Roman" w:eastAsia="Times New Roman" w:hAnsi="Times New Roman" w:cs="Times New Roman"/>
          <w:b/>
          <w:bCs/>
          <w:sz w:val="24"/>
          <w:szCs w:val="24"/>
        </w:rPr>
        <w:t>УЧЕНИЧЕСКОГО САМОУПРАВЛЕНИЯ</w:t>
      </w:r>
      <w:r w:rsidR="00582F88">
        <w:rPr>
          <w:rFonts w:ascii="Times New Roman" w:eastAsia="Times New Roman" w:hAnsi="Times New Roman" w:cs="Times New Roman"/>
          <w:b/>
          <w:bCs/>
          <w:sz w:val="24"/>
          <w:szCs w:val="24"/>
        </w:rPr>
        <w:t xml:space="preserve"> Ч</w:t>
      </w:r>
      <w:r w:rsidR="00644FFA" w:rsidRPr="00203A3C">
        <w:rPr>
          <w:rFonts w:ascii="Times New Roman" w:eastAsia="Times New Roman" w:hAnsi="Times New Roman" w:cs="Times New Roman"/>
          <w:b/>
          <w:bCs/>
          <w:sz w:val="24"/>
          <w:szCs w:val="24"/>
        </w:rPr>
        <w:t>ОУ «Международная школа АЛЛА ПРИМА»</w:t>
      </w:r>
    </w:p>
    <w:p w:rsidR="005062CA" w:rsidRPr="00203A3C" w:rsidRDefault="005062CA" w:rsidP="005062CA">
      <w:pPr>
        <w:shd w:val="clear" w:color="auto" w:fill="FFFFFF"/>
        <w:spacing w:after="0" w:line="360" w:lineRule="atLeast"/>
        <w:ind w:left="-709"/>
        <w:jc w:val="center"/>
        <w:rPr>
          <w:rFonts w:ascii="Times New Roman" w:eastAsia="Times New Roman" w:hAnsi="Times New Roman" w:cs="Times New Roman"/>
          <w:sz w:val="24"/>
          <w:szCs w:val="24"/>
        </w:rPr>
      </w:pPr>
    </w:p>
    <w:p w:rsidR="000E269A" w:rsidRPr="005062CA" w:rsidRDefault="000E269A" w:rsidP="005062CA">
      <w:pPr>
        <w:shd w:val="clear" w:color="auto" w:fill="FFFFFF"/>
        <w:spacing w:after="0" w:line="360" w:lineRule="atLeast"/>
        <w:ind w:left="-709"/>
        <w:jc w:val="both"/>
        <w:rPr>
          <w:rFonts w:ascii="Times New Roman" w:eastAsia="Times New Roman" w:hAnsi="Times New Roman" w:cs="Times New Roman"/>
          <w:sz w:val="28"/>
          <w:szCs w:val="28"/>
        </w:rPr>
      </w:pPr>
      <w:r w:rsidRPr="005062CA">
        <w:rPr>
          <w:rFonts w:ascii="Times New Roman" w:eastAsia="Times New Roman" w:hAnsi="Times New Roman" w:cs="Times New Roman"/>
          <w:b/>
          <w:bCs/>
          <w:sz w:val="28"/>
          <w:szCs w:val="28"/>
        </w:rPr>
        <w:t>Актуальность проблемы развития ученического самоуправления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Развитие ученического самоуправления входит в компетенцию органов образования в соответствии с пунктом 4 статьи 50 Закона РФ «Об образовании».</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В Концепции модернизации российского образования определены важность и значение самоуправления для развития государственно-общественной системы управления образовательным учреждением, социализации и профессионального самоопределения учащейся молодежи.</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Основное предназначение ученического самоуправления</w:t>
      </w:r>
      <w:r w:rsidR="00644FFA" w:rsidRPr="00203A3C">
        <w:rPr>
          <w:rFonts w:ascii="Times New Roman" w:eastAsia="Times New Roman" w:hAnsi="Times New Roman" w:cs="Times New Roman"/>
          <w:i/>
          <w:iCs/>
          <w:sz w:val="24"/>
          <w:szCs w:val="24"/>
        </w:rPr>
        <w:t xml:space="preserve">: </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удовлетворят индивидуальные потребности обучающихся, напр</w:t>
      </w:r>
      <w:r w:rsidR="00644FFA" w:rsidRPr="00203A3C">
        <w:rPr>
          <w:rFonts w:ascii="Times New Roman" w:eastAsia="Times New Roman" w:hAnsi="Times New Roman" w:cs="Times New Roman"/>
          <w:sz w:val="24"/>
          <w:szCs w:val="24"/>
        </w:rPr>
        <w:t>авленные</w:t>
      </w:r>
      <w:r w:rsidRPr="00203A3C">
        <w:rPr>
          <w:rFonts w:ascii="Times New Roman" w:eastAsia="Times New Roman" w:hAnsi="Times New Roman" w:cs="Times New Roman"/>
          <w:sz w:val="24"/>
          <w:szCs w:val="24"/>
        </w:rPr>
        <w:t xml:space="preserve"> прежде всего</w:t>
      </w:r>
      <w:r w:rsidR="00644FFA" w:rsidRPr="00203A3C">
        <w:rPr>
          <w:rFonts w:ascii="Times New Roman" w:eastAsia="Times New Roman" w:hAnsi="Times New Roman" w:cs="Times New Roman"/>
          <w:sz w:val="24"/>
          <w:szCs w:val="24"/>
        </w:rPr>
        <w:t xml:space="preserve"> </w:t>
      </w:r>
      <w:r w:rsidRPr="00203A3C">
        <w:rPr>
          <w:rFonts w:ascii="Times New Roman" w:eastAsia="Times New Roman" w:hAnsi="Times New Roman" w:cs="Times New Roman"/>
          <w:sz w:val="24"/>
          <w:szCs w:val="24"/>
        </w:rPr>
        <w:t>на защит</w:t>
      </w:r>
      <w:r w:rsidR="00644FFA" w:rsidRPr="00203A3C">
        <w:rPr>
          <w:rFonts w:ascii="Times New Roman" w:eastAsia="Times New Roman" w:hAnsi="Times New Roman" w:cs="Times New Roman"/>
          <w:sz w:val="24"/>
          <w:szCs w:val="24"/>
        </w:rPr>
        <w:t>у</w:t>
      </w:r>
      <w:r w:rsidRPr="00203A3C">
        <w:rPr>
          <w:rFonts w:ascii="Times New Roman" w:eastAsia="Times New Roman" w:hAnsi="Times New Roman" w:cs="Times New Roman"/>
          <w:sz w:val="24"/>
          <w:szCs w:val="24"/>
        </w:rPr>
        <w:t xml:space="preserve"> их гражданских прав и интересов, участие в решении насущных проблем общеобразовательного учреждения. Участие обучающихся в ученическом самоуправлении способствует формированию более четкой и осознанной гражданской позиции ценностного отношения к себе и другим, позволяет повысить социальную компетенцию, развивает социальные навыки поведения и установки на самостоятельное принятие решений в проблемных социальных ситуациях.</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Самоуправление учащихся выражается в возможности самостоятельно проявлять инициативу, принимать решения и реализовывать их в интересах ученического коллектива. Как правило, самоуправление проявляется в планировании деятельности коллектива, организации этой деятельности, в анализе своей работы, подведении итогов сделанного и принятии соответствующих решений.</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В настоящее время в практике многих общеобразовательных учреждений под ученическим самоуправлением ошибочно подразумевается краткосрочная программа или разовое мероприятие, когда дети лишь «играют в демократ</w:t>
      </w:r>
      <w:r w:rsidR="005062CA">
        <w:rPr>
          <w:rFonts w:ascii="Times New Roman" w:eastAsia="Times New Roman" w:hAnsi="Times New Roman" w:cs="Times New Roman"/>
          <w:sz w:val="24"/>
          <w:szCs w:val="24"/>
        </w:rPr>
        <w:t>ию»</w:t>
      </w:r>
      <w:r w:rsidRPr="00203A3C">
        <w:rPr>
          <w:rFonts w:ascii="Times New Roman" w:eastAsia="Times New Roman" w:hAnsi="Times New Roman" w:cs="Times New Roman"/>
          <w:sz w:val="24"/>
          <w:szCs w:val="24"/>
        </w:rPr>
        <w:t>. Тогда, как самоуправление и ученическое само</w:t>
      </w:r>
      <w:r w:rsidR="00644FFA" w:rsidRPr="00203A3C">
        <w:rPr>
          <w:rFonts w:ascii="Times New Roman" w:eastAsia="Times New Roman" w:hAnsi="Times New Roman" w:cs="Times New Roman"/>
          <w:sz w:val="24"/>
          <w:szCs w:val="24"/>
        </w:rPr>
        <w:t xml:space="preserve">управление, в частности, должны </w:t>
      </w:r>
      <w:r w:rsidRPr="00203A3C">
        <w:rPr>
          <w:rFonts w:ascii="Times New Roman" w:eastAsia="Times New Roman" w:hAnsi="Times New Roman" w:cs="Times New Roman"/>
          <w:sz w:val="24"/>
          <w:szCs w:val="24"/>
        </w:rPr>
        <w:t>ста</w:t>
      </w:r>
      <w:r w:rsidR="00644FFA" w:rsidRPr="00203A3C">
        <w:rPr>
          <w:rFonts w:ascii="Times New Roman" w:eastAsia="Times New Roman" w:hAnsi="Times New Roman" w:cs="Times New Roman"/>
          <w:sz w:val="24"/>
          <w:szCs w:val="24"/>
        </w:rPr>
        <w:t>ть</w:t>
      </w:r>
      <w:r w:rsidRPr="00203A3C">
        <w:rPr>
          <w:rFonts w:ascii="Times New Roman" w:eastAsia="Times New Roman" w:hAnsi="Times New Roman" w:cs="Times New Roman"/>
          <w:sz w:val="24"/>
          <w:szCs w:val="24"/>
        </w:rPr>
        <w:t xml:space="preserve"> реалиями всего образовательного процесса, процесса управления, осуществляемо в общеобразовательном учреждении. Ученическое самоуправление открывает для миллионов школьников возможности проявить свои личностные способности, найти интересное дело, организовать его выполнение, принимая на себя персональную ответственность за его выполнение.</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Самоуправление - </w:t>
      </w:r>
      <w:r w:rsidRPr="00203A3C">
        <w:rPr>
          <w:rFonts w:ascii="Times New Roman" w:eastAsia="Times New Roman" w:hAnsi="Times New Roman" w:cs="Times New Roman"/>
          <w:sz w:val="24"/>
          <w:szCs w:val="24"/>
        </w:rPr>
        <w:t>принцип автономного управления малыми сообществами, общественными организациями и объединениями в гражданском обществе.</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Самоуправление общеобразовательного учреждения - </w:t>
      </w:r>
      <w:r w:rsidRPr="00203A3C">
        <w:rPr>
          <w:rFonts w:ascii="Times New Roman" w:eastAsia="Times New Roman" w:hAnsi="Times New Roman" w:cs="Times New Roman"/>
          <w:sz w:val="24"/>
          <w:szCs w:val="24"/>
        </w:rPr>
        <w:t>наравне с единоначалием принцип управления общеобразовательным учреждением (школой, гимназией, лицеем и пр.) с вовлечением в этот процесс всех равноправных участников образовательного процесса (педагогов, родителей, обучающихся), имеющих на основании федерального законодательства право на участие в управлении образова</w:t>
      </w:r>
      <w:r w:rsidRPr="00203A3C">
        <w:rPr>
          <w:rFonts w:ascii="Times New Roman" w:eastAsia="Times New Roman" w:hAnsi="Times New Roman" w:cs="Times New Roman"/>
          <w:sz w:val="24"/>
          <w:szCs w:val="24"/>
        </w:rPr>
        <w:softHyphen/>
        <w:t>тельным учреждением.</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lastRenderedPageBreak/>
        <w:t>Ученическое самоуправление </w:t>
      </w:r>
      <w:r w:rsidRPr="00203A3C">
        <w:rPr>
          <w:rFonts w:ascii="Times New Roman" w:eastAsia="Times New Roman" w:hAnsi="Times New Roman" w:cs="Times New Roman"/>
          <w:sz w:val="24"/>
          <w:szCs w:val="24"/>
        </w:rPr>
        <w:t>- форма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 значимых целей.</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Детская общественная организация (объединение) - добровольное, самодеятельное, самоуправляемое объединение детей и взрослых, созданное для совместной деятельности на основе общих целей и интересов. Взаимоотношения детской общественной организации (или нескольких организаций) с другими формированиями образовательного учреждения строятся на партнерских началах на основе договора или соглашения.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Творческое объединение обучающихся по интересам </w:t>
      </w:r>
      <w:r w:rsidRPr="00203A3C">
        <w:rPr>
          <w:rFonts w:ascii="Times New Roman" w:eastAsia="Times New Roman" w:hAnsi="Times New Roman" w:cs="Times New Roman"/>
          <w:sz w:val="24"/>
          <w:szCs w:val="24"/>
        </w:rPr>
        <w:t>- форма организации творческой деятельности (секции, студии, кружки, клубы и т.д.) в системе дополнительного образования детей. Сегодня в учреждениях дополнительного образования детей создано более 500 тыс. творческих объединений по интересам (художественное и техническое творчество, физическая культура и спорт, туристско-краеведческая, эколого-биологическая деятельность и др.). Кроме того, такие объединения сегодня развиваются и на базе общеобразовательных учреждений (школ, гимназий, лицеев). Любое творческое объединение в системе дополнительного образования детей осуществляет свою деятельность на основе образовательной программы.</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Органы ученического самоуправления и детские общественные организации (объединения), создаваемые на базе образовательного учреждения, различаются по своему правовому статусу, функциям и задачам.</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sz w:val="24"/>
          <w:szCs w:val="24"/>
        </w:rPr>
        <w:t>Нормативная база для организации ученического самоуправления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Правовой основой развития ученического самоуправления в  общеобразовательном учреждении являются Закон РФ «Об образовании» и Типовое положение об общеобразовательном учреждении. Самоуправление -</w:t>
      </w:r>
      <w:r w:rsidR="00644FFA" w:rsidRPr="00203A3C">
        <w:rPr>
          <w:rFonts w:ascii="Times New Roman" w:eastAsia="Times New Roman" w:hAnsi="Times New Roman" w:cs="Times New Roman"/>
          <w:sz w:val="24"/>
          <w:szCs w:val="24"/>
        </w:rPr>
        <w:t xml:space="preserve"> </w:t>
      </w:r>
      <w:r w:rsidRPr="00203A3C">
        <w:rPr>
          <w:rFonts w:ascii="Times New Roman" w:eastAsia="Times New Roman" w:hAnsi="Times New Roman" w:cs="Times New Roman"/>
          <w:sz w:val="24"/>
          <w:szCs w:val="24"/>
        </w:rPr>
        <w:t>важнейший принцип управления образовательным учреждением. В статье 35 Закона РФ «Об образовании» подчеркивается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совет образовательного учреждения, попечительский совет, общее собрание, педагогический совет и другие формы. Порядок выборов органов самоуправления образовательного учреждения и их компетенция определяются уставом образовательного учреждения».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Статья 50 «Права и социальная поддержка обучающихся, воспитанников» гарантирует школьникам право «... на участие в управлении образовательным учреждением, на уважение своего человеческого достоинства, на свободу совести, информации, на свободное выражение собственных мнений и убеждений».</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Типовое положение об общеобразовательном учреждении, утвержденное постановлением Правительства РФ от 19.03.2001 № 196, закрепляет </w:t>
      </w:r>
      <w:r w:rsidRPr="00203A3C">
        <w:rPr>
          <w:rFonts w:ascii="Times New Roman" w:eastAsia="Times New Roman" w:hAnsi="Times New Roman" w:cs="Times New Roman"/>
          <w:b/>
          <w:bCs/>
          <w:i/>
          <w:iCs/>
          <w:sz w:val="24"/>
          <w:szCs w:val="24"/>
        </w:rPr>
        <w:t>нормы </w:t>
      </w:r>
      <w:r w:rsidRPr="00203A3C">
        <w:rPr>
          <w:rFonts w:ascii="Times New Roman" w:eastAsia="Times New Roman" w:hAnsi="Times New Roman" w:cs="Times New Roman"/>
          <w:i/>
          <w:iCs/>
          <w:sz w:val="24"/>
          <w:szCs w:val="24"/>
        </w:rPr>
        <w:t>федерального закона в нескольких статьях:</w:t>
      </w:r>
    </w:p>
    <w:p w:rsidR="000E269A" w:rsidRPr="00203A3C" w:rsidRDefault="000E269A" w:rsidP="005062CA">
      <w:pPr>
        <w:numPr>
          <w:ilvl w:val="0"/>
          <w:numId w:val="1"/>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статья 50: обучающиеся в общеобразовательном учреждении имеют право: на участие в управлении общеобразовательным учреждением в форме, определяемой уставом учреждения;</w:t>
      </w:r>
    </w:p>
    <w:p w:rsidR="000E269A" w:rsidRPr="00203A3C" w:rsidRDefault="000E269A" w:rsidP="005062CA">
      <w:pPr>
        <w:numPr>
          <w:ilvl w:val="0"/>
          <w:numId w:val="1"/>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lastRenderedPageBreak/>
        <w:t>статья 68: управление общеобразовательным учреждением осуществляется в соответствии с законодательством Российской Федерации и уставом общеобразовательного учреждения и строится на принципах единоначалия и самоуправления;</w:t>
      </w:r>
    </w:p>
    <w:p w:rsidR="000E269A" w:rsidRPr="00203A3C" w:rsidRDefault="000E269A" w:rsidP="005062CA">
      <w:pPr>
        <w:numPr>
          <w:ilvl w:val="0"/>
          <w:numId w:val="1"/>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статья 69: формами самоуправления общеобразовательного учреждения являются совет общеобразовательного учреждения, попечительский совет, общее собрание, педагогический совет и другие формы.</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sz w:val="24"/>
          <w:szCs w:val="24"/>
        </w:rPr>
        <w:t>Модели самоуправления в образовательном учреждении</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При организации самоуправления и реализации программы ученического самоуправления в общеобразовательных учреждениях рекомендуется опираться на следующие приоритетные принципы:</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свободный выбор общеобразовательным учреждением модели ученического самоуправления исходя из своей специфики и имеющихся традиций;</w:t>
      </w:r>
    </w:p>
    <w:p w:rsidR="000E269A" w:rsidRPr="00203A3C" w:rsidRDefault="000E269A" w:rsidP="00505B49">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ориентация на личностные и коллективные интересы, потребности,</w:t>
      </w:r>
      <w:r w:rsidRPr="00203A3C">
        <w:rPr>
          <w:rFonts w:ascii="Times New Roman" w:eastAsia="Times New Roman" w:hAnsi="Times New Roman" w:cs="Times New Roman"/>
          <w:sz w:val="24"/>
          <w:szCs w:val="24"/>
        </w:rPr>
        <w:br/>
        <w:t>способности всех участников образовательного процесса (обучающихся,</w:t>
      </w:r>
      <w:r w:rsidRPr="00203A3C">
        <w:rPr>
          <w:rFonts w:ascii="Times New Roman" w:eastAsia="Times New Roman" w:hAnsi="Times New Roman" w:cs="Times New Roman"/>
          <w:sz w:val="24"/>
          <w:szCs w:val="24"/>
        </w:rPr>
        <w:br/>
        <w:t>педагогов, родителей);</w:t>
      </w:r>
    </w:p>
    <w:p w:rsidR="000E269A" w:rsidRPr="00203A3C" w:rsidRDefault="000E269A" w:rsidP="00505B49">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деятельностная основа ученического самоуправления, позволяющая направлять энергию подрастающего поколения на социально полезные дела;</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тесное взаимодействие общеобразовательного учреждения с органами местного самоуправления.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Перечисленные принципы составляют основу организации самоуправления общеобразовательного учреждения, которая соответствует главным принципам гуманистической педагогики, признание уникальности и самоценности человека, его права на самореализацию, личностно-равноправная позиция всех участников образовательного процесса, ориентация на интересы обучающихся, уважение их прав и свобод.</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При разработке модели организации ученического самоуправления необходимо включить следующие основные разделы.</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sz w:val="24"/>
          <w:szCs w:val="24"/>
          <w:u w:val="single"/>
        </w:rPr>
        <w:t>Раздел I.</w:t>
      </w:r>
      <w:r w:rsidRPr="00203A3C">
        <w:rPr>
          <w:rFonts w:ascii="Times New Roman" w:eastAsia="Times New Roman" w:hAnsi="Times New Roman" w:cs="Times New Roman"/>
          <w:sz w:val="24"/>
          <w:szCs w:val="24"/>
        </w:rPr>
        <w:t> Требования к качеству разработки модели Система показателей, которые позволяют оценить качество разработанной модели, ее готовность к эф</w:t>
      </w:r>
      <w:r w:rsidRPr="00203A3C">
        <w:rPr>
          <w:rFonts w:ascii="Times New Roman" w:eastAsia="Times New Roman" w:hAnsi="Times New Roman" w:cs="Times New Roman"/>
          <w:sz w:val="24"/>
          <w:szCs w:val="24"/>
        </w:rPr>
        <w:softHyphen/>
        <w:t>фективному функционированию еще на этапе предварительного осмысления предстоящего моделирования, научная обоснованность, четкость структуры модели, качество нормативно-регламентирующей базы, наличие педагогически целесообразной деятельности, технологичность модели, учет условий данного общеобразовательного учреждения, положительное отношение к данной модели со стороны участников образовательного процесса, творческий вклад авторского коллектива.</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sz w:val="24"/>
          <w:szCs w:val="24"/>
          <w:u w:val="single"/>
        </w:rPr>
        <w:t>Раздел П.</w:t>
      </w:r>
      <w:r w:rsidRPr="00203A3C">
        <w:rPr>
          <w:rFonts w:ascii="Times New Roman" w:eastAsia="Times New Roman" w:hAnsi="Times New Roman" w:cs="Times New Roman"/>
          <w:sz w:val="24"/>
          <w:szCs w:val="24"/>
        </w:rPr>
        <w:t> Структура модели Система взаимосвязанных блоков, которые позволяют с различных точек зрения максимально полно описать данную модель, представив ее сущность и специфику.</w:t>
      </w:r>
    </w:p>
    <w:p w:rsidR="000E269A" w:rsidRPr="00203A3C" w:rsidRDefault="000E269A" w:rsidP="005062CA">
      <w:pPr>
        <w:numPr>
          <w:ilvl w:val="0"/>
          <w:numId w:val="2"/>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Блок целеполагания </w:t>
      </w:r>
      <w:r w:rsidRPr="00203A3C">
        <w:rPr>
          <w:rFonts w:ascii="Times New Roman" w:eastAsia="Times New Roman" w:hAnsi="Times New Roman" w:cs="Times New Roman"/>
          <w:sz w:val="24"/>
          <w:szCs w:val="24"/>
        </w:rPr>
        <w:t>- принятие ценностей и идеологии, закладываемых в модель ученического самоуправления, постановка цели, которую необходимо достигнуть через формулирование основных задач и определение путей их решения в ходе реализации модели ученического самоуправления.</w:t>
      </w:r>
    </w:p>
    <w:p w:rsidR="000E269A" w:rsidRPr="00203A3C" w:rsidRDefault="000E269A" w:rsidP="005062CA">
      <w:pPr>
        <w:numPr>
          <w:ilvl w:val="0"/>
          <w:numId w:val="2"/>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lastRenderedPageBreak/>
        <w:t>Позиционный блок </w:t>
      </w:r>
      <w:r w:rsidRPr="00203A3C">
        <w:rPr>
          <w:rFonts w:ascii="Times New Roman" w:eastAsia="Times New Roman" w:hAnsi="Times New Roman" w:cs="Times New Roman"/>
          <w:sz w:val="24"/>
          <w:szCs w:val="24"/>
        </w:rPr>
        <w:t>- общая схема основных структурных элементов самоуправления с указанием их взаимосвязей. Данный блок позволяет наглядно представить место каждого элемента и увидеть его связи, в том числе с педагогическим и родительским самоуправлением.</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Организационный блок - </w:t>
      </w:r>
      <w:r w:rsidRPr="00203A3C">
        <w:rPr>
          <w:rFonts w:ascii="Times New Roman" w:eastAsia="Times New Roman" w:hAnsi="Times New Roman" w:cs="Times New Roman"/>
          <w:sz w:val="24"/>
          <w:szCs w:val="24"/>
        </w:rPr>
        <w:t>выделение уровней субъектов самоуправления (индивидуальный уровень, уровень первичного коллектива (класс), уровень ученического коллектива школы и т.д.) с описанием возможностей каждого уровня в зависимости от среды (социального пространства), в которой участники образовательного процесса осуществляют свое взаимодействие, а также системы ролей, которые может принять на себя школьник, участвуя в самоуправлении.</w:t>
      </w:r>
    </w:p>
    <w:p w:rsidR="000E269A" w:rsidRPr="00203A3C" w:rsidRDefault="000E269A" w:rsidP="005062CA">
      <w:pPr>
        <w:numPr>
          <w:ilvl w:val="0"/>
          <w:numId w:val="3"/>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Нормативный блок - </w:t>
      </w:r>
      <w:r w:rsidRPr="00203A3C">
        <w:rPr>
          <w:rFonts w:ascii="Times New Roman" w:eastAsia="Times New Roman" w:hAnsi="Times New Roman" w:cs="Times New Roman"/>
          <w:sz w:val="24"/>
          <w:szCs w:val="24"/>
        </w:rPr>
        <w:t>перечень и краткая характеристика основных нормативных документов, необходимых и достаточных для эффективного функционирования данной модели, прежде всего это полномочия каждого органа самоуправления, его компетенция и ответственность.</w:t>
      </w:r>
    </w:p>
    <w:p w:rsidR="000E269A" w:rsidRPr="00203A3C" w:rsidRDefault="000E269A" w:rsidP="005062CA">
      <w:pPr>
        <w:numPr>
          <w:ilvl w:val="0"/>
          <w:numId w:val="4"/>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Содержательный блок - </w:t>
      </w:r>
      <w:r w:rsidRPr="00203A3C">
        <w:rPr>
          <w:rFonts w:ascii="Times New Roman" w:eastAsia="Times New Roman" w:hAnsi="Times New Roman" w:cs="Times New Roman"/>
          <w:sz w:val="24"/>
          <w:szCs w:val="24"/>
        </w:rPr>
        <w:t>позволяет выделить системообразующую деятельность и описать основное содержание функционирования всех структурных элементов самоуправления.</w:t>
      </w:r>
    </w:p>
    <w:p w:rsidR="000E269A" w:rsidRPr="00203A3C" w:rsidRDefault="000E269A" w:rsidP="005062CA">
      <w:pPr>
        <w:numPr>
          <w:ilvl w:val="0"/>
          <w:numId w:val="5"/>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Технологический блок - </w:t>
      </w:r>
      <w:r w:rsidRPr="00203A3C">
        <w:rPr>
          <w:rFonts w:ascii="Times New Roman" w:eastAsia="Times New Roman" w:hAnsi="Times New Roman" w:cs="Times New Roman"/>
          <w:sz w:val="24"/>
          <w:szCs w:val="24"/>
        </w:rPr>
        <w:t>раскрывает возможные формы работы участников ученического самоуправления в процессе их деятельности.</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sz w:val="24"/>
          <w:szCs w:val="24"/>
          <w:u w:val="single"/>
        </w:rPr>
        <w:t>Раздел III</w:t>
      </w:r>
      <w:r w:rsidRPr="00203A3C">
        <w:rPr>
          <w:rFonts w:ascii="Times New Roman" w:eastAsia="Times New Roman" w:hAnsi="Times New Roman" w:cs="Times New Roman"/>
          <w:b/>
          <w:bCs/>
          <w:sz w:val="24"/>
          <w:szCs w:val="24"/>
        </w:rPr>
        <w:t>. </w:t>
      </w:r>
      <w:r w:rsidRPr="00203A3C">
        <w:rPr>
          <w:rFonts w:ascii="Times New Roman" w:eastAsia="Times New Roman" w:hAnsi="Times New Roman" w:cs="Times New Roman"/>
          <w:sz w:val="24"/>
          <w:szCs w:val="24"/>
        </w:rPr>
        <w:t>Характеристика функциональных взаимосвязей. Описание внутренних связей между всеми основными структурными блоками представленной модели, прежде всего с точки зр</w:t>
      </w:r>
      <w:r w:rsidR="00644FFA" w:rsidRPr="00203A3C">
        <w:rPr>
          <w:rFonts w:ascii="Times New Roman" w:eastAsia="Times New Roman" w:hAnsi="Times New Roman" w:cs="Times New Roman"/>
          <w:sz w:val="24"/>
          <w:szCs w:val="24"/>
        </w:rPr>
        <w:t xml:space="preserve">ения решения поставленных целей </w:t>
      </w:r>
      <w:r w:rsidRPr="00203A3C">
        <w:rPr>
          <w:rFonts w:ascii="Times New Roman" w:eastAsia="Times New Roman" w:hAnsi="Times New Roman" w:cs="Times New Roman"/>
          <w:sz w:val="24"/>
          <w:szCs w:val="24"/>
        </w:rPr>
        <w:t>и заявленной идеологии.</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sz w:val="24"/>
          <w:szCs w:val="24"/>
          <w:u w:val="single"/>
        </w:rPr>
        <w:t>Раздел IV.</w:t>
      </w:r>
      <w:r w:rsidRPr="00203A3C">
        <w:rPr>
          <w:rFonts w:ascii="Times New Roman" w:eastAsia="Times New Roman" w:hAnsi="Times New Roman" w:cs="Times New Roman"/>
          <w:sz w:val="24"/>
          <w:szCs w:val="24"/>
        </w:rPr>
        <w:t> Условия эффективного функционирования модели. Описание социально-психологических и организационно-педагогических условий, необходимых и достаточных для ее успешного функционирования в соответствии с поставленной целью: качество самой модели, ее соответствие внутренним потребностям коллектива; стиль педагогического управления; учет внешних условий и перспектив развития; постоянное обучение и самообучение актива; совершенствование нормативной базы и т.д.</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sz w:val="24"/>
          <w:szCs w:val="24"/>
          <w:u w:val="single"/>
        </w:rPr>
        <w:t>Раздел V.</w:t>
      </w:r>
      <w:r w:rsidRPr="00203A3C">
        <w:rPr>
          <w:rFonts w:ascii="Times New Roman" w:eastAsia="Times New Roman" w:hAnsi="Times New Roman" w:cs="Times New Roman"/>
          <w:sz w:val="24"/>
          <w:szCs w:val="24"/>
        </w:rPr>
        <w:t> Оценка эффективности функционирования модели. Система показателей, которые позволяют судить о степени достижения поставленной цели в процессе функционирования разработанной модели (динамический аспект): степень достижения поставленной цели, в том числе накопление детьми социального опыта (с преобладанием позитивного); характер внутренних процессов; взаимодействие с внешними процессами и социумом; характер изменений отношения к данной модели.</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Таким образом, для разработки проекта ученического самоуправления целесообразно обратиться к моделированию. В процессе моделирования могут быть созданы различные модели инновационной деятельности: содержательные, управленческие, нормативно-правовые и прочие, которые составят основу будущего проекта.</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xml:space="preserve">В соответствии с представленными выше принципами и подходами существующие в настоящее время модели самоуправления общеобразовательных учреждений и формы вовлечения </w:t>
      </w:r>
      <w:r w:rsidRPr="00203A3C">
        <w:rPr>
          <w:rFonts w:ascii="Times New Roman" w:eastAsia="Times New Roman" w:hAnsi="Times New Roman" w:cs="Times New Roman"/>
          <w:sz w:val="24"/>
          <w:szCs w:val="24"/>
        </w:rPr>
        <w:lastRenderedPageBreak/>
        <w:t>участников образовательного процесса в само</w:t>
      </w:r>
      <w:r w:rsidRPr="00203A3C">
        <w:rPr>
          <w:rFonts w:ascii="Times New Roman" w:eastAsia="Times New Roman" w:hAnsi="Times New Roman" w:cs="Times New Roman"/>
          <w:sz w:val="24"/>
          <w:szCs w:val="24"/>
        </w:rPr>
        <w:softHyphen/>
        <w:t>управление можно сгруппировать следующим образом.</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1. Административная модель (условное название «Школьный совет») - это формально-правовое самоуправление, основанное на требованиях законодательных и локальных актов. С помощью этой модели участники образовательного процесса, в том числе школьники (через ученическую секцию школьного совета), реализуют свои гражданские права на участие в управлении делами общеобразовательного учреждения и местного сообщества.</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Сильные стороны: </w:t>
      </w:r>
      <w:r w:rsidRPr="00203A3C">
        <w:rPr>
          <w:rFonts w:ascii="Times New Roman" w:eastAsia="Times New Roman" w:hAnsi="Times New Roman" w:cs="Times New Roman"/>
          <w:sz w:val="24"/>
          <w:szCs w:val="24"/>
        </w:rPr>
        <w:t>1) полное соответствие требованиям законов и под</w:t>
      </w:r>
      <w:r w:rsidRPr="00203A3C">
        <w:rPr>
          <w:rFonts w:ascii="Times New Roman" w:eastAsia="Times New Roman" w:hAnsi="Times New Roman" w:cs="Times New Roman"/>
          <w:sz w:val="24"/>
          <w:szCs w:val="24"/>
        </w:rPr>
        <w:softHyphen/>
      </w:r>
      <w:r w:rsidRPr="00203A3C">
        <w:rPr>
          <w:rFonts w:ascii="Times New Roman" w:eastAsia="Times New Roman" w:hAnsi="Times New Roman" w:cs="Times New Roman"/>
          <w:sz w:val="24"/>
          <w:szCs w:val="24"/>
        </w:rPr>
        <w:br/>
        <w:t>законных актов, регулирующих деятельность общеобразовательного</w:t>
      </w:r>
      <w:r w:rsidRPr="00203A3C">
        <w:rPr>
          <w:rFonts w:ascii="Times New Roman" w:eastAsia="Times New Roman" w:hAnsi="Times New Roman" w:cs="Times New Roman"/>
          <w:sz w:val="24"/>
          <w:szCs w:val="24"/>
        </w:rPr>
        <w:br/>
        <w:t>учреждения на территории Российской Федерации; 2) наличие возможностей</w:t>
      </w:r>
      <w:r w:rsidRPr="00203A3C">
        <w:rPr>
          <w:rFonts w:ascii="Times New Roman" w:eastAsia="Times New Roman" w:hAnsi="Times New Roman" w:cs="Times New Roman"/>
          <w:sz w:val="24"/>
          <w:szCs w:val="24"/>
        </w:rPr>
        <w:br/>
        <w:t>для участников образовательного процесса в реализации и защите своих</w:t>
      </w:r>
      <w:r w:rsidRPr="00203A3C">
        <w:rPr>
          <w:rFonts w:ascii="Times New Roman" w:eastAsia="Times New Roman" w:hAnsi="Times New Roman" w:cs="Times New Roman"/>
          <w:sz w:val="24"/>
          <w:szCs w:val="24"/>
        </w:rPr>
        <w:br/>
        <w:t>гражданских прав.</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Слабые стороны: </w:t>
      </w:r>
      <w:r w:rsidRPr="00203A3C">
        <w:rPr>
          <w:rFonts w:ascii="Times New Roman" w:eastAsia="Times New Roman" w:hAnsi="Times New Roman" w:cs="Times New Roman"/>
          <w:sz w:val="24"/>
          <w:szCs w:val="24"/>
        </w:rPr>
        <w:t>1) исключение потенциала воспитательных программ (в том числе и игровых), реализуемых в общеобразовательном учреждении; 2) формализация процесса выборов органов самоуправления, в том числе и ученического; 3) недостаточный учет возрастных особенностей школьников.</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2. Игровая модель</w:t>
      </w:r>
      <w:r w:rsidR="00644FFA" w:rsidRPr="00203A3C">
        <w:rPr>
          <w:rFonts w:ascii="Times New Roman" w:eastAsia="Times New Roman" w:hAnsi="Times New Roman" w:cs="Times New Roman"/>
          <w:sz w:val="24"/>
          <w:szCs w:val="24"/>
        </w:rPr>
        <w:t xml:space="preserve"> </w:t>
      </w:r>
      <w:r w:rsidRPr="00203A3C">
        <w:rPr>
          <w:rFonts w:ascii="Times New Roman" w:eastAsia="Times New Roman" w:hAnsi="Times New Roman" w:cs="Times New Roman"/>
          <w:sz w:val="24"/>
          <w:szCs w:val="24"/>
        </w:rPr>
        <w:t>- самоуправление, основанное на соблюдении всех законодательных и нормативных актов Российской Федерации, гармонично вписанных в правила игры, моделирующей деятельность основных структур госуда</w:t>
      </w:r>
      <w:r w:rsidR="00644FFA" w:rsidRPr="00203A3C">
        <w:rPr>
          <w:rFonts w:ascii="Times New Roman" w:eastAsia="Times New Roman" w:hAnsi="Times New Roman" w:cs="Times New Roman"/>
          <w:sz w:val="24"/>
          <w:szCs w:val="24"/>
        </w:rPr>
        <w:t>рства, местного сообщества</w:t>
      </w:r>
      <w:r w:rsidRPr="00203A3C">
        <w:rPr>
          <w:rFonts w:ascii="Times New Roman" w:eastAsia="Times New Roman" w:hAnsi="Times New Roman" w:cs="Times New Roman"/>
          <w:sz w:val="24"/>
          <w:szCs w:val="24"/>
        </w:rPr>
        <w:t>,</w:t>
      </w:r>
      <w:r w:rsidR="00644FFA" w:rsidRPr="00203A3C">
        <w:rPr>
          <w:rFonts w:ascii="Times New Roman" w:eastAsia="Times New Roman" w:hAnsi="Times New Roman" w:cs="Times New Roman"/>
          <w:sz w:val="24"/>
          <w:szCs w:val="24"/>
        </w:rPr>
        <w:t xml:space="preserve"> </w:t>
      </w:r>
      <w:r w:rsidRPr="00203A3C">
        <w:rPr>
          <w:rFonts w:ascii="Times New Roman" w:eastAsia="Times New Roman" w:hAnsi="Times New Roman" w:cs="Times New Roman"/>
          <w:sz w:val="24"/>
          <w:szCs w:val="24"/>
        </w:rPr>
        <w:t xml:space="preserve"> общеобразовательного учреждения (в зависимости от конкретной модели). Именно правила игры регламентируют взаимоотношения всех участников образовательного процесса в рамках игрового взаимодействия.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Сильные стороны: </w:t>
      </w:r>
      <w:r w:rsidRPr="00203A3C">
        <w:rPr>
          <w:rFonts w:ascii="Times New Roman" w:eastAsia="Times New Roman" w:hAnsi="Times New Roman" w:cs="Times New Roman"/>
          <w:sz w:val="24"/>
          <w:szCs w:val="24"/>
        </w:rPr>
        <w:t>1) максимальное использование воспитательного потенциала игры и игровой технологии; 2) ученическое самоуправление рассматривается в качестве специальной воспитательной программы.</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Слабые стороны: </w:t>
      </w:r>
      <w:r w:rsidRPr="00203A3C">
        <w:rPr>
          <w:rFonts w:ascii="Times New Roman" w:eastAsia="Times New Roman" w:hAnsi="Times New Roman" w:cs="Times New Roman"/>
          <w:sz w:val="24"/>
          <w:szCs w:val="24"/>
        </w:rPr>
        <w:t>1) несмотря на то, что эта модель гармонично сочетает нормативно-правовую базу самоуправления общеобразовательного учреждения и воспитательную работу, при психологической неготовности педагогического коллектива к ее внедрению такая модель может рассматриваться некоторыми педагогическими работниками как определенное отступление от традиций, сложившихся в управлении общеобразовательным учреждением; 2) излишнее увлечение игровой стороной процесса; 3) возможность реализации данной модели в полной мере только в условиях детского оздоровительного лагеря в качестве обучения актива школьного самоуправления.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Раздельная административно-игровая модель - это сочетание двух первых моделей с преимущественным использованием возможностей формально-правового самоуправления и включением в жизнь общеобразовательного учреждения один раз в год или четверть игровой практики в виде замещения должностей педагогов школьниками.</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Совмещенная административно-игровая модель</w:t>
      </w:r>
      <w:r w:rsidR="007557E2" w:rsidRPr="00203A3C">
        <w:rPr>
          <w:rFonts w:ascii="Times New Roman" w:eastAsia="Times New Roman" w:hAnsi="Times New Roman" w:cs="Times New Roman"/>
          <w:sz w:val="24"/>
          <w:szCs w:val="24"/>
        </w:rPr>
        <w:t xml:space="preserve"> </w:t>
      </w:r>
      <w:r w:rsidRPr="00203A3C">
        <w:rPr>
          <w:rFonts w:ascii="Times New Roman" w:eastAsia="Times New Roman" w:hAnsi="Times New Roman" w:cs="Times New Roman"/>
          <w:sz w:val="24"/>
          <w:szCs w:val="24"/>
        </w:rPr>
        <w:t xml:space="preserve">- это сочетание двух первых моделей, но с преимущественным использованием возможностей игровой технологии, когда в игровой процесс включаются все участники образовательного процесса (ученики, учителя, родители), а в </w:t>
      </w:r>
      <w:r w:rsidRPr="00203A3C">
        <w:rPr>
          <w:rFonts w:ascii="Times New Roman" w:eastAsia="Times New Roman" w:hAnsi="Times New Roman" w:cs="Times New Roman"/>
          <w:sz w:val="24"/>
          <w:szCs w:val="24"/>
        </w:rPr>
        <w:lastRenderedPageBreak/>
        <w:t>компетенции формально-правового самоуправления остаются лишь принципиальные вопросы (охрана жизни и здоровья школьников, выполнение обязательного государственного образовательного минимума и т.д.).</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sz w:val="24"/>
          <w:szCs w:val="24"/>
        </w:rPr>
        <w:t>Функции педагогов общеобразовательного учреждения по развитию ученического самоуправления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Развитие ученического самоуправления в общеобразовательном учреждении в огромной степени зависит от директора и его заместителей. Их заинтересованность, уважительное отношение к органам самоуправления, к их представителям, понимание важности их многообразия, умение найти компромиссное решение, материальная и моральная поддержка педагогов, обучающихся и родителей, активно включенных в самоуправление, - все это является важным условием создания в школе эффективной системы са</w:t>
      </w:r>
      <w:r w:rsidRPr="00203A3C">
        <w:rPr>
          <w:rFonts w:ascii="Times New Roman" w:eastAsia="Times New Roman" w:hAnsi="Times New Roman" w:cs="Times New Roman"/>
          <w:sz w:val="24"/>
          <w:szCs w:val="24"/>
        </w:rPr>
        <w:softHyphen/>
        <w:t>моуправления, где реальную роль играют все участники образовательного процесса.</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Директор </w:t>
      </w:r>
      <w:r w:rsidRPr="00203A3C">
        <w:rPr>
          <w:rFonts w:ascii="Times New Roman" w:eastAsia="Times New Roman" w:hAnsi="Times New Roman" w:cs="Times New Roman"/>
          <w:sz w:val="24"/>
          <w:szCs w:val="24"/>
        </w:rPr>
        <w:t>общеобразовательного учреждения отвечает за разработку стратегии воспитательного процесса, включая деятельность ученического самоуправления. Кроме того, директор регулирует процессы создания правовой базы и материально-технического обеспечения функционирования ученического самоуправления.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Заместитель директора по воспитательной работе </w:t>
      </w:r>
      <w:r w:rsidRPr="00203A3C">
        <w:rPr>
          <w:rFonts w:ascii="Times New Roman" w:eastAsia="Times New Roman" w:hAnsi="Times New Roman" w:cs="Times New Roman"/>
          <w:sz w:val="24"/>
          <w:szCs w:val="24"/>
        </w:rPr>
        <w:t>принимает активное участие в разработке концепции и программы развития ученического самоуправления, занимается вопросами методического обеспечения и обучения актива школьников. Очень важно, чтобы заместитель директора сотрудничал с классными руководителями, выбирая вместе с ними подходящий вариант самоуправления в каждом классе, его соответствие общешкольной модели. Кроме того, в его компетенцию входит консультирование органов ученического самоуправления по всему кругу вопросов.</w:t>
      </w:r>
    </w:p>
    <w:p w:rsidR="000E269A" w:rsidRPr="00203A3C" w:rsidRDefault="007557E2"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Педагог-организатор</w:t>
      </w:r>
      <w:r w:rsidR="000E269A" w:rsidRPr="00203A3C">
        <w:rPr>
          <w:rFonts w:ascii="Times New Roman" w:eastAsia="Times New Roman" w:hAnsi="Times New Roman" w:cs="Times New Roman"/>
          <w:b/>
          <w:bCs/>
          <w:i/>
          <w:iCs/>
          <w:sz w:val="24"/>
          <w:szCs w:val="24"/>
        </w:rPr>
        <w:t> </w:t>
      </w:r>
      <w:r w:rsidR="000E269A" w:rsidRPr="00203A3C">
        <w:rPr>
          <w:rFonts w:ascii="Times New Roman" w:eastAsia="Times New Roman" w:hAnsi="Times New Roman" w:cs="Times New Roman"/>
          <w:sz w:val="24"/>
          <w:szCs w:val="24"/>
        </w:rPr>
        <w:t>занимается практическими вопросами, поддерживая органы ученического самоуправления, как на уровне общеобразовательного учреждения, так и на уровне первичных коллективов. Это один из важнейших специалистов, непосредственно реализующих воспитательные программы различной направленности в общеобразовательном учреждении. В его функционал, как правило, входит координирование деятельности детских и молодежных общественных объединений, действующих в общеобразовательном учреждении, их взаимодействие с ученическим самоуправлением.</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Большой вклад в создание условий для развития ученического са</w:t>
      </w:r>
      <w:r w:rsidRPr="00203A3C">
        <w:rPr>
          <w:rFonts w:ascii="Times New Roman" w:eastAsia="Times New Roman" w:hAnsi="Times New Roman" w:cs="Times New Roman"/>
          <w:sz w:val="24"/>
          <w:szCs w:val="24"/>
        </w:rPr>
        <w:softHyphen/>
        <w:t>моуправления призван внести</w:t>
      </w:r>
      <w:r w:rsidR="007557E2" w:rsidRPr="00203A3C">
        <w:rPr>
          <w:rFonts w:ascii="Times New Roman" w:eastAsia="Times New Roman" w:hAnsi="Times New Roman" w:cs="Times New Roman"/>
          <w:sz w:val="24"/>
          <w:szCs w:val="24"/>
        </w:rPr>
        <w:t xml:space="preserve"> </w:t>
      </w:r>
      <w:r w:rsidRPr="00203A3C">
        <w:rPr>
          <w:rFonts w:ascii="Times New Roman" w:eastAsia="Times New Roman" w:hAnsi="Times New Roman" w:cs="Times New Roman"/>
          <w:i/>
          <w:iCs/>
          <w:sz w:val="24"/>
          <w:szCs w:val="24"/>
        </w:rPr>
        <w:t>классный руководитель, </w:t>
      </w:r>
      <w:r w:rsidRPr="00203A3C">
        <w:rPr>
          <w:rFonts w:ascii="Times New Roman" w:eastAsia="Times New Roman" w:hAnsi="Times New Roman" w:cs="Times New Roman"/>
          <w:sz w:val="24"/>
          <w:szCs w:val="24"/>
        </w:rPr>
        <w:t>который имеет возможность хорошо изучить интересы обучающихся, найти путь индивидуальной поддержки каждого, преодолеть те проблемы, которые возникают в коллективе класса. Такой педагог, обладающий серьезными социально-психологическими знаниями, способен оказать поддержку своим коллегам в реализации принципов самоуправления в Различных сферах школьной жизни (организация досуга, спорт, СМИ и т.д.).</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Учитель-предметник </w:t>
      </w:r>
      <w:r w:rsidRPr="00203A3C">
        <w:rPr>
          <w:rFonts w:ascii="Times New Roman" w:eastAsia="Times New Roman" w:hAnsi="Times New Roman" w:cs="Times New Roman"/>
          <w:sz w:val="24"/>
          <w:szCs w:val="24"/>
        </w:rPr>
        <w:t>также может внести свой вклад в развитие учени</w:t>
      </w:r>
      <w:r w:rsidRPr="00203A3C">
        <w:rPr>
          <w:rFonts w:ascii="Times New Roman" w:eastAsia="Times New Roman" w:hAnsi="Times New Roman" w:cs="Times New Roman"/>
          <w:sz w:val="24"/>
          <w:szCs w:val="24"/>
        </w:rPr>
        <w:softHyphen/>
        <w:t xml:space="preserve">ческого самоуправления, консультируя школьников по профилю своего предмета, например, во время подготовки очередного мероприятия, проводимого силами актива обучающихся (викторина, олимпиада, конкурс и т.п.), при подготовке нормативных актов. При желании он может привнести </w:t>
      </w:r>
      <w:r w:rsidRPr="00203A3C">
        <w:rPr>
          <w:rFonts w:ascii="Times New Roman" w:eastAsia="Times New Roman" w:hAnsi="Times New Roman" w:cs="Times New Roman"/>
          <w:sz w:val="24"/>
          <w:szCs w:val="24"/>
        </w:rPr>
        <w:lastRenderedPageBreak/>
        <w:t>образовательные элементы, содержательно связанные с ученическим самоуправлением, в проведение конкретных уроков. Учителя обществознания, истории и права имеют возможность проработать вопрос о включении проблем, связанных с самоуправлением, в учебные курсы. Кроме того, учитель имеет возможность непосредственно включиться в самоуправление общеобразовательного учреждения в качестве обычного участника.</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Таким образом, в эффективной системе самоуправления общеобразовательным учреждением, одной из задач которого является активизация ученического самоуправления, участвует в той или иной степени почти весь педагогический коллектив.</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Условия развития ученического самоуправления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Развитие ученического самоуправления в школе зависит от успешности решения целого ряда задач организационного, кадрового, программно-методического, социально-психологического характера.</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Организационные условия </w:t>
      </w:r>
      <w:r w:rsidRPr="00203A3C">
        <w:rPr>
          <w:rFonts w:ascii="Times New Roman" w:eastAsia="Times New Roman" w:hAnsi="Times New Roman" w:cs="Times New Roman"/>
          <w:sz w:val="24"/>
          <w:szCs w:val="24"/>
        </w:rPr>
        <w:t>состоят в том, чтобы самоуправление в школе функционировало на всех четырех уровнях (индивидуальный, первичный коллектив, коллективы школы и общешкольные органы). Для этого, прежде всего необходимо проанализировать социально-педагогическую ситуацию, в которой работает данное учреждение, выяснить интересы и потребности детей и их родителей. Важно также учесть особенности школы, ее профиль,</w:t>
      </w:r>
      <w:r w:rsidR="007557E2" w:rsidRPr="00203A3C">
        <w:rPr>
          <w:rFonts w:ascii="Times New Roman" w:eastAsia="Times New Roman" w:hAnsi="Times New Roman" w:cs="Times New Roman"/>
          <w:sz w:val="24"/>
          <w:szCs w:val="24"/>
        </w:rPr>
        <w:t xml:space="preserve"> </w:t>
      </w:r>
      <w:r w:rsidRPr="00203A3C">
        <w:rPr>
          <w:rFonts w:ascii="Times New Roman" w:eastAsia="Times New Roman" w:hAnsi="Times New Roman" w:cs="Times New Roman"/>
          <w:b/>
          <w:bCs/>
          <w:sz w:val="24"/>
          <w:szCs w:val="24"/>
        </w:rPr>
        <w:t>основные задачи, </w:t>
      </w:r>
      <w:r w:rsidRPr="00203A3C">
        <w:rPr>
          <w:rFonts w:ascii="Times New Roman" w:eastAsia="Times New Roman" w:hAnsi="Times New Roman" w:cs="Times New Roman"/>
          <w:sz w:val="24"/>
          <w:szCs w:val="24"/>
        </w:rPr>
        <w:t>которые она призвана решать, а также сложившиеся традиции, материально-технические и кадровые возможности.</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Для     развития     ученического     самоуправления     целесообразно     шире использовать возможности школьных СМИ (школьные стенгазеты, радио и т.д.), а также  современные  компьютерные  технологии,  возможности  всемирной  сети. Интернет.</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Рекомендуется активнее привлекать к организации выборов органов ученического самоуправления специалистов местных и региональных избирательных комиссий, работающих по программе Центризбиркома «Правовая культура молодого избирателя».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В число организационных условий можно включить и постоянную работу над совершенствованием нормативно-правовой базы, необходимой для развития ученического самоуправления.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Кадровые условия </w:t>
      </w:r>
      <w:r w:rsidRPr="00203A3C">
        <w:rPr>
          <w:rFonts w:ascii="Times New Roman" w:eastAsia="Times New Roman" w:hAnsi="Times New Roman" w:cs="Times New Roman"/>
          <w:i/>
          <w:iCs/>
          <w:sz w:val="24"/>
          <w:szCs w:val="24"/>
        </w:rPr>
        <w:t>- </w:t>
      </w:r>
      <w:r w:rsidRPr="00203A3C">
        <w:rPr>
          <w:rFonts w:ascii="Times New Roman" w:eastAsia="Times New Roman" w:hAnsi="Times New Roman" w:cs="Times New Roman"/>
          <w:sz w:val="24"/>
          <w:szCs w:val="24"/>
        </w:rPr>
        <w:t>возможность профессионального роста педагогов в сфере самоуправления. Проведение семинаров, курсов, педагогических дискуссий по наиболее значимым проблемам самоуправления и ученического самоуправления, в частности, должно быть организовано в рамках продуманной системы и направлено на совершенствование педагогического мастерства работников общеобразовательного учреждения, на их самообразование и желание сотрудничества с коллегами, участвующими в процессах самоуправления.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Нужны </w:t>
      </w:r>
      <w:r w:rsidRPr="00203A3C">
        <w:rPr>
          <w:rFonts w:ascii="Times New Roman" w:eastAsia="Times New Roman" w:hAnsi="Times New Roman" w:cs="Times New Roman"/>
          <w:i/>
          <w:iCs/>
          <w:sz w:val="24"/>
          <w:szCs w:val="24"/>
        </w:rPr>
        <w:t>спецкурс по основам организации ученического самоуправления </w:t>
      </w:r>
      <w:r w:rsidRPr="00203A3C">
        <w:rPr>
          <w:rFonts w:ascii="Times New Roman" w:eastAsia="Times New Roman" w:hAnsi="Times New Roman" w:cs="Times New Roman"/>
          <w:b/>
          <w:bCs/>
          <w:sz w:val="24"/>
          <w:szCs w:val="24"/>
        </w:rPr>
        <w:t>в </w:t>
      </w:r>
      <w:r w:rsidRPr="00203A3C">
        <w:rPr>
          <w:rFonts w:ascii="Times New Roman" w:eastAsia="Times New Roman" w:hAnsi="Times New Roman" w:cs="Times New Roman"/>
          <w:sz w:val="24"/>
          <w:szCs w:val="24"/>
        </w:rPr>
        <w:t>педагогических вузах страны и </w:t>
      </w:r>
      <w:r w:rsidRPr="00203A3C">
        <w:rPr>
          <w:rFonts w:ascii="Times New Roman" w:eastAsia="Times New Roman" w:hAnsi="Times New Roman" w:cs="Times New Roman"/>
          <w:i/>
          <w:iCs/>
          <w:sz w:val="24"/>
          <w:szCs w:val="24"/>
        </w:rPr>
        <w:t>специальные программы повышения квалификации </w:t>
      </w:r>
      <w:r w:rsidRPr="00203A3C">
        <w:rPr>
          <w:rFonts w:ascii="Times New Roman" w:eastAsia="Times New Roman" w:hAnsi="Times New Roman" w:cs="Times New Roman"/>
          <w:sz w:val="24"/>
          <w:szCs w:val="24"/>
        </w:rPr>
        <w:t>в учреждениях профессионального дополнительного образования работников образования.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lastRenderedPageBreak/>
        <w:t>Важно активизировать участие педагогов в различных профессиональных конкурсах, </w:t>
      </w:r>
      <w:r w:rsidRPr="00203A3C">
        <w:rPr>
          <w:rFonts w:ascii="Times New Roman" w:eastAsia="Times New Roman" w:hAnsi="Times New Roman" w:cs="Times New Roman"/>
          <w:sz w:val="24"/>
          <w:szCs w:val="24"/>
        </w:rPr>
        <w:t>тематика которых связана с вопросами организации и развития ученического самоуправления (конкурсы моделей самоуправления, воспитательных систем и др.). Кроме того, необходимо</w:t>
      </w:r>
      <w:r w:rsidRPr="00203A3C">
        <w:rPr>
          <w:rFonts w:ascii="Times New Roman" w:eastAsia="Times New Roman" w:hAnsi="Times New Roman" w:cs="Times New Roman"/>
          <w:i/>
          <w:iCs/>
          <w:sz w:val="24"/>
          <w:szCs w:val="24"/>
        </w:rPr>
        <w:t>стимулировать включение педагогов в научную работу </w:t>
      </w:r>
      <w:r w:rsidRPr="00203A3C">
        <w:rPr>
          <w:rFonts w:ascii="Times New Roman" w:eastAsia="Times New Roman" w:hAnsi="Times New Roman" w:cs="Times New Roman"/>
          <w:sz w:val="24"/>
          <w:szCs w:val="24"/>
        </w:rPr>
        <w:t>(описание своего опыта по организации ученического самоуправления в виде статей для педагогических журналов, поступление в аспирантуру различных научно-педагогических учреждений и т.д.).</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Необходимо в течение учебного года и в период летних каникул при под</w:t>
      </w:r>
      <w:r w:rsidRPr="00203A3C">
        <w:rPr>
          <w:rFonts w:ascii="Times New Roman" w:eastAsia="Times New Roman" w:hAnsi="Times New Roman" w:cs="Times New Roman"/>
          <w:i/>
          <w:iCs/>
          <w:sz w:val="24"/>
          <w:szCs w:val="24"/>
        </w:rPr>
        <w:softHyphen/>
        <w:t>держке педагогов, родителей и других специалистов обучать активистов ученического самоуправления. </w:t>
      </w:r>
      <w:r w:rsidRPr="00203A3C">
        <w:rPr>
          <w:rFonts w:ascii="Times New Roman" w:eastAsia="Times New Roman" w:hAnsi="Times New Roman" w:cs="Times New Roman"/>
          <w:sz w:val="24"/>
          <w:szCs w:val="24"/>
        </w:rPr>
        <w:t>Весьма благоприятные условия для подготовки актива ученического самоуправления создаются во время летнего отдыха обучающихся на базе загородных лагерей и городских площадок.</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Программно-методические условия. </w:t>
      </w:r>
      <w:r w:rsidRPr="00203A3C">
        <w:rPr>
          <w:rFonts w:ascii="Times New Roman" w:eastAsia="Times New Roman" w:hAnsi="Times New Roman" w:cs="Times New Roman"/>
          <w:sz w:val="24"/>
          <w:szCs w:val="24"/>
        </w:rPr>
        <w:t>Развитие ученического самоуправ</w:t>
      </w:r>
      <w:r w:rsidRPr="00203A3C">
        <w:rPr>
          <w:rFonts w:ascii="Times New Roman" w:eastAsia="Times New Roman" w:hAnsi="Times New Roman" w:cs="Times New Roman"/>
          <w:sz w:val="24"/>
          <w:szCs w:val="24"/>
        </w:rPr>
        <w:softHyphen/>
        <w:t>ления невозможно без серьезного программно-методического обеспечения этого вида деятельности на всех уровнях.</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Цели и задачи программно-методических документов </w:t>
      </w:r>
      <w:r w:rsidRPr="00203A3C">
        <w:rPr>
          <w:rFonts w:ascii="Times New Roman" w:eastAsia="Times New Roman" w:hAnsi="Times New Roman" w:cs="Times New Roman"/>
          <w:sz w:val="24"/>
          <w:szCs w:val="24"/>
        </w:rPr>
        <w:t>должны отражать общую стратегию развития, основные принципы педагогической деятельности, главные содержательные линии работы по развит</w:t>
      </w:r>
      <w:r w:rsidR="007557E2" w:rsidRPr="00203A3C">
        <w:rPr>
          <w:rFonts w:ascii="Times New Roman" w:eastAsia="Times New Roman" w:hAnsi="Times New Roman" w:cs="Times New Roman"/>
          <w:sz w:val="24"/>
          <w:szCs w:val="24"/>
        </w:rPr>
        <w:t>ию ученического самоуправления.</w:t>
      </w:r>
      <w:r w:rsidRPr="00203A3C">
        <w:rPr>
          <w:rFonts w:ascii="Times New Roman" w:eastAsia="Times New Roman" w:hAnsi="Times New Roman" w:cs="Times New Roman"/>
          <w:sz w:val="24"/>
          <w:szCs w:val="24"/>
        </w:rPr>
        <w:t xml:space="preserve"> Это весьма серьезная задача, решение которой может быть рассчитано на несколько лет</w:t>
      </w:r>
      <w:r w:rsidR="007557E2" w:rsidRPr="00203A3C">
        <w:rPr>
          <w:rFonts w:ascii="Times New Roman" w:eastAsia="Times New Roman" w:hAnsi="Times New Roman" w:cs="Times New Roman"/>
          <w:sz w:val="24"/>
          <w:szCs w:val="24"/>
        </w:rPr>
        <w:t>,</w:t>
      </w:r>
      <w:r w:rsidRPr="00203A3C">
        <w:rPr>
          <w:rFonts w:ascii="Times New Roman" w:eastAsia="Times New Roman" w:hAnsi="Times New Roman" w:cs="Times New Roman"/>
          <w:sz w:val="24"/>
          <w:szCs w:val="24"/>
        </w:rPr>
        <w:t xml:space="preserve"> под руководством наиболее квалифицированных педагогов российской школы и других специалистов (методистов, преподавателей профессиональных образовательных учреждений, научных сотрудников).</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Социально-психологические условия. </w:t>
      </w:r>
      <w:r w:rsidRPr="00203A3C">
        <w:rPr>
          <w:rFonts w:ascii="Times New Roman" w:eastAsia="Times New Roman" w:hAnsi="Times New Roman" w:cs="Times New Roman"/>
          <w:sz w:val="24"/>
          <w:szCs w:val="24"/>
        </w:rPr>
        <w:t>Администрации общеобразова</w:t>
      </w:r>
      <w:r w:rsidRPr="00203A3C">
        <w:rPr>
          <w:rFonts w:ascii="Times New Roman" w:eastAsia="Times New Roman" w:hAnsi="Times New Roman" w:cs="Times New Roman"/>
          <w:sz w:val="24"/>
          <w:szCs w:val="24"/>
        </w:rPr>
        <w:softHyphen/>
        <w:t>тельного учреждения рекомендуется вести систематическую разъяснительную работу среди тех педагогов, кто выражает сомнение или явное недовольство развитием ученического самоуправления. Не рекомендуется вводить эту воспитательную программу насильно или искусственно, так как педагогический коллектив должен «созреть» до понимания необходимости тесного взаимодействия с обучающимися, и прежде всего на уровне тех органов ученического самоуправления, которые могут грамотно и настойчиво отстаивать и защищать права всех школьников.</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Недопустимо отношение к данному виду педагогической деятельности как «второсортной». Директор, его заместитель по воспитательной работе должны постоянно поддерживать и поощрять тех педагогов, кто ведет исследовательскую работу, активно делиться своим опытом, помогает коллегам, работает над повышением эффективности системы самоуправления.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Желательно моральное и материальное поощрение педагогов, детей и родителей, активно участвующих в самоуправлении. Об их вкладе в общее дело коллектива должны знать все участники образовательного процесса.</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Развитие ученического самоуправления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Ученическое самоуправление - форма организации жизнедеятельности коллектива учащихся, обеспечивающая    развитие их самостоятельности в принятии и реализации решения для достижения общественно-значимых целей.</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sz w:val="24"/>
          <w:szCs w:val="24"/>
        </w:rPr>
        <w:t>Функции ученического самоуправления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w:t>
      </w:r>
    </w:p>
    <w:p w:rsidR="000E269A" w:rsidRPr="00203A3C" w:rsidRDefault="008B3A43" w:rsidP="005062CA">
      <w:pPr>
        <w:shd w:val="clear" w:color="auto" w:fill="FFFFFF"/>
        <w:spacing w:after="0" w:line="360" w:lineRule="atLeast"/>
        <w:ind w:left="-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 С</w:t>
      </w:r>
      <w:r w:rsidR="000E269A" w:rsidRPr="00203A3C">
        <w:rPr>
          <w:rFonts w:ascii="Times New Roman" w:eastAsia="Times New Roman" w:hAnsi="Times New Roman" w:cs="Times New Roman"/>
          <w:b/>
          <w:bCs/>
          <w:sz w:val="24"/>
          <w:szCs w:val="24"/>
        </w:rPr>
        <w:t>амоактивизация</w:t>
      </w:r>
      <w:r w:rsidR="000E269A" w:rsidRPr="00203A3C">
        <w:rPr>
          <w:rFonts w:ascii="Times New Roman" w:eastAsia="Times New Roman" w:hAnsi="Times New Roman" w:cs="Times New Roman"/>
          <w:sz w:val="24"/>
          <w:szCs w:val="24"/>
        </w:rPr>
        <w:t> - приобщение как можно большего числа членов коллектива к решению управленческой проблемы, систематическую работу по вовлечению учащихся в управление новыми сферами деятельности.</w:t>
      </w:r>
    </w:p>
    <w:p w:rsidR="000E269A" w:rsidRPr="00203A3C" w:rsidRDefault="008B3A43" w:rsidP="005062CA">
      <w:pPr>
        <w:shd w:val="clear" w:color="auto" w:fill="FFFFFF"/>
        <w:spacing w:after="0" w:line="360" w:lineRule="atLeast"/>
        <w:ind w:left="-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О</w:t>
      </w:r>
      <w:r w:rsidR="000E269A" w:rsidRPr="00203A3C">
        <w:rPr>
          <w:rFonts w:ascii="Times New Roman" w:eastAsia="Times New Roman" w:hAnsi="Times New Roman" w:cs="Times New Roman"/>
          <w:b/>
          <w:bCs/>
          <w:sz w:val="24"/>
          <w:szCs w:val="24"/>
        </w:rPr>
        <w:t>рганизационное саморегулирование </w:t>
      </w:r>
      <w:r w:rsidR="000E269A" w:rsidRPr="00203A3C">
        <w:rPr>
          <w:rFonts w:ascii="Times New Roman" w:eastAsia="Times New Roman" w:hAnsi="Times New Roman" w:cs="Times New Roman"/>
          <w:sz w:val="24"/>
          <w:szCs w:val="24"/>
        </w:rPr>
        <w:t>- гибкость в реализации</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организаторских функций членами ученических коллективов, устойчивое влияние актива на коллектив, способность коллектива самостоятельно изменить свою структуру с целью более успешного решения организаторских задач.</w:t>
      </w:r>
    </w:p>
    <w:p w:rsidR="000E269A" w:rsidRPr="00203A3C" w:rsidRDefault="008B3A43" w:rsidP="008B3A43">
      <w:pPr>
        <w:shd w:val="clear" w:color="auto" w:fill="FFFFFF"/>
        <w:spacing w:before="100" w:beforeAutospacing="1" w:after="0" w:line="360" w:lineRule="atLeast"/>
        <w:ind w:left="-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0E269A" w:rsidRPr="00203A3C">
        <w:rPr>
          <w:rFonts w:ascii="Times New Roman" w:eastAsia="Times New Roman" w:hAnsi="Times New Roman" w:cs="Times New Roman"/>
          <w:b/>
          <w:bCs/>
          <w:sz w:val="24"/>
          <w:szCs w:val="24"/>
        </w:rPr>
        <w:t>Коллективный Самоконтроль</w:t>
      </w:r>
      <w:r w:rsidR="000E269A" w:rsidRPr="00203A3C">
        <w:rPr>
          <w:rFonts w:ascii="Times New Roman" w:eastAsia="Times New Roman" w:hAnsi="Times New Roman" w:cs="Times New Roman"/>
          <w:sz w:val="24"/>
          <w:szCs w:val="24"/>
        </w:rPr>
        <w:t> - постоянный самоанализ органами самоуправления и отдельными организаторами своей деятельности и на основе этого поиск более эффективных путей решения управленческих задач.</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sz w:val="24"/>
          <w:szCs w:val="24"/>
        </w:rPr>
        <w:t>Методика выявления уровня развития самоуправления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Цель: </w:t>
      </w:r>
      <w:r w:rsidRPr="00203A3C">
        <w:rPr>
          <w:rFonts w:ascii="Times New Roman" w:eastAsia="Times New Roman" w:hAnsi="Times New Roman" w:cs="Times New Roman"/>
          <w:sz w:val="24"/>
          <w:szCs w:val="24"/>
        </w:rPr>
        <w:t>определить уровень развития ученического самоуправления.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Проведение. Каждый учащийся заполняет бланк, в котором указаны номера приведенных ниже предложений. Степень своего согласия с этими предложениями отвечающий выражает в оценках: 4 — «да», 3 — «скорее да, чем. нет». 2 — «трудно сказать», 1 — «скорее нет, чем да», 0 ~ «нет».</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w:t>
      </w:r>
    </w:p>
    <w:tbl>
      <w:tblPr>
        <w:tblW w:w="8820" w:type="dxa"/>
        <w:tblCellMar>
          <w:left w:w="0" w:type="dxa"/>
          <w:right w:w="0" w:type="dxa"/>
        </w:tblCellMar>
        <w:tblLook w:val="04A0" w:firstRow="1" w:lastRow="0" w:firstColumn="1" w:lastColumn="0" w:noHBand="0" w:noVBand="1"/>
      </w:tblPr>
      <w:tblGrid>
        <w:gridCol w:w="903"/>
        <w:gridCol w:w="904"/>
        <w:gridCol w:w="972"/>
        <w:gridCol w:w="972"/>
        <w:gridCol w:w="3391"/>
        <w:gridCol w:w="1678"/>
      </w:tblGrid>
      <w:tr w:rsidR="000E269A" w:rsidRPr="00203A3C" w:rsidTr="000E269A">
        <w:trPr>
          <w:trHeight w:val="360"/>
        </w:trPr>
        <w:tc>
          <w:tcPr>
            <w:tcW w:w="975"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1</w:t>
            </w:r>
            <w:r w:rsidR="005062CA">
              <w:rPr>
                <w:rFonts w:ascii="Times New Roman" w:eastAsia="Times New Roman" w:hAnsi="Times New Roman" w:cs="Times New Roman"/>
                <w:b/>
                <w:bCs/>
                <w:i/>
                <w:iCs/>
                <w:sz w:val="24"/>
                <w:szCs w:val="24"/>
              </w:rPr>
              <w:t>1</w:t>
            </w:r>
            <w:r w:rsidR="00F61F69">
              <w:rPr>
                <w:rFonts w:ascii="Times New Roman" w:eastAsia="Times New Roman" w:hAnsi="Times New Roman" w:cs="Times New Roman"/>
                <w:b/>
                <w:bCs/>
                <w:i/>
                <w:iCs/>
                <w:sz w:val="24"/>
                <w:szCs w:val="24"/>
              </w:rPr>
              <w:t>1</w:t>
            </w:r>
          </w:p>
        </w:tc>
        <w:tc>
          <w:tcPr>
            <w:tcW w:w="975"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5</w:t>
            </w:r>
          </w:p>
        </w:tc>
        <w:tc>
          <w:tcPr>
            <w:tcW w:w="1050"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9</w:t>
            </w:r>
          </w:p>
        </w:tc>
        <w:tc>
          <w:tcPr>
            <w:tcW w:w="1050"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13</w:t>
            </w:r>
          </w:p>
        </w:tc>
        <w:tc>
          <w:tcPr>
            <w:tcW w:w="3720"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17</w:t>
            </w:r>
          </w:p>
        </w:tc>
        <w:tc>
          <w:tcPr>
            <w:tcW w:w="1830"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21</w:t>
            </w:r>
          </w:p>
        </w:tc>
      </w:tr>
      <w:tr w:rsidR="000E269A" w:rsidRPr="00203A3C" w:rsidTr="000E269A">
        <w:trPr>
          <w:trHeight w:val="330"/>
        </w:trPr>
        <w:tc>
          <w:tcPr>
            <w:tcW w:w="975"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2</w:t>
            </w:r>
          </w:p>
        </w:tc>
        <w:tc>
          <w:tcPr>
            <w:tcW w:w="975"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6</w:t>
            </w:r>
          </w:p>
        </w:tc>
        <w:tc>
          <w:tcPr>
            <w:tcW w:w="1050"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10     .</w:t>
            </w:r>
          </w:p>
        </w:tc>
        <w:tc>
          <w:tcPr>
            <w:tcW w:w="1050"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14</w:t>
            </w:r>
          </w:p>
        </w:tc>
        <w:tc>
          <w:tcPr>
            <w:tcW w:w="3720"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18</w:t>
            </w:r>
          </w:p>
        </w:tc>
        <w:tc>
          <w:tcPr>
            <w:tcW w:w="1830"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          </w:t>
            </w:r>
          </w:p>
        </w:tc>
      </w:tr>
      <w:tr w:rsidR="000E269A" w:rsidRPr="00203A3C" w:rsidTr="000E269A">
        <w:trPr>
          <w:trHeight w:val="330"/>
        </w:trPr>
        <w:tc>
          <w:tcPr>
            <w:tcW w:w="975"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3</w:t>
            </w:r>
          </w:p>
        </w:tc>
        <w:tc>
          <w:tcPr>
            <w:tcW w:w="975"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7</w:t>
            </w:r>
          </w:p>
        </w:tc>
        <w:tc>
          <w:tcPr>
            <w:tcW w:w="1050"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11</w:t>
            </w:r>
          </w:p>
        </w:tc>
        <w:tc>
          <w:tcPr>
            <w:tcW w:w="1050"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15</w:t>
            </w:r>
          </w:p>
        </w:tc>
        <w:tc>
          <w:tcPr>
            <w:tcW w:w="3720"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19</w:t>
            </w:r>
          </w:p>
        </w:tc>
        <w:tc>
          <w:tcPr>
            <w:tcW w:w="1830"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23</w:t>
            </w:r>
          </w:p>
        </w:tc>
      </w:tr>
      <w:tr w:rsidR="000E269A" w:rsidRPr="00203A3C" w:rsidTr="000E269A">
        <w:trPr>
          <w:trHeight w:val="345"/>
        </w:trPr>
        <w:tc>
          <w:tcPr>
            <w:tcW w:w="975"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4</w:t>
            </w:r>
          </w:p>
        </w:tc>
        <w:tc>
          <w:tcPr>
            <w:tcW w:w="975"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8</w:t>
            </w:r>
          </w:p>
        </w:tc>
        <w:tc>
          <w:tcPr>
            <w:tcW w:w="1050"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12</w:t>
            </w:r>
          </w:p>
        </w:tc>
        <w:tc>
          <w:tcPr>
            <w:tcW w:w="1050"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16</w:t>
            </w:r>
          </w:p>
        </w:tc>
        <w:tc>
          <w:tcPr>
            <w:tcW w:w="3720"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20</w:t>
            </w:r>
          </w:p>
        </w:tc>
        <w:tc>
          <w:tcPr>
            <w:tcW w:w="1830" w:type="dxa"/>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0E269A" w:rsidRPr="00203A3C" w:rsidRDefault="000E269A" w:rsidP="005062CA">
            <w:pPr>
              <w:spacing w:after="0" w:line="240" w:lineRule="auto"/>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rPr>
              <w:t xml:space="preserve">          </w:t>
            </w:r>
          </w:p>
        </w:tc>
      </w:tr>
    </w:tbl>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w:t>
      </w:r>
    </w:p>
    <w:p w:rsidR="000E269A" w:rsidRPr="00203A3C" w:rsidRDefault="000E269A" w:rsidP="005062CA">
      <w:pPr>
        <w:numPr>
          <w:ilvl w:val="0"/>
          <w:numId w:val="7"/>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Считаю для себя важным добиваться того, чтобы мой класс был самым лучшим.</w:t>
      </w:r>
    </w:p>
    <w:p w:rsidR="000E269A" w:rsidRPr="00203A3C" w:rsidRDefault="000E269A" w:rsidP="005062CA">
      <w:pPr>
        <w:numPr>
          <w:ilvl w:val="0"/>
          <w:numId w:val="7"/>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Вношу предложения по совершенствованию работы класса.</w:t>
      </w:r>
    </w:p>
    <w:p w:rsidR="000E269A" w:rsidRPr="00203A3C" w:rsidRDefault="000E269A" w:rsidP="005062CA">
      <w:pPr>
        <w:numPr>
          <w:ilvl w:val="0"/>
          <w:numId w:val="7"/>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Самостоятельно организую интересные дела со своими товарищами в классе.</w:t>
      </w:r>
    </w:p>
    <w:p w:rsidR="000E269A" w:rsidRPr="00203A3C" w:rsidRDefault="000E269A" w:rsidP="005062CA">
      <w:pPr>
        <w:numPr>
          <w:ilvl w:val="0"/>
          <w:numId w:val="7"/>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Участвую в подведении итогов работы класса, в определении ближайших задач.</w:t>
      </w:r>
    </w:p>
    <w:p w:rsidR="000E269A" w:rsidRPr="00203A3C" w:rsidRDefault="000E269A" w:rsidP="005062CA">
      <w:pPr>
        <w:numPr>
          <w:ilvl w:val="0"/>
          <w:numId w:val="7"/>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Считаю, что класс способен к дружным самостоятельным действиям.</w:t>
      </w:r>
    </w:p>
    <w:p w:rsidR="000E269A" w:rsidRPr="00203A3C" w:rsidRDefault="000E269A" w:rsidP="005062CA">
      <w:pPr>
        <w:numPr>
          <w:ilvl w:val="0"/>
          <w:numId w:val="7"/>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У нас в классе обязанности четко и равномерно распределяются между учащимися.</w:t>
      </w:r>
    </w:p>
    <w:p w:rsidR="000E269A" w:rsidRPr="00203A3C" w:rsidRDefault="000E269A" w:rsidP="005062CA">
      <w:pPr>
        <w:numPr>
          <w:ilvl w:val="0"/>
          <w:numId w:val="7"/>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Выбранный актив в нашем классе пользуется авторитетом среди всех членов коллектива.</w:t>
      </w:r>
    </w:p>
    <w:p w:rsidR="000E269A" w:rsidRPr="00203A3C" w:rsidRDefault="000E269A" w:rsidP="005062CA">
      <w:pPr>
        <w:numPr>
          <w:ilvl w:val="0"/>
          <w:numId w:val="7"/>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Считаю, что актив в нашем классе хорошо и самостоятельно справляется со своими обязанностями.</w:t>
      </w:r>
    </w:p>
    <w:p w:rsidR="000E269A" w:rsidRPr="00203A3C" w:rsidRDefault="000E269A" w:rsidP="005062CA">
      <w:pPr>
        <w:numPr>
          <w:ilvl w:val="0"/>
          <w:numId w:val="7"/>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Считаю, что учащиеся нашего класса добросовестно относятся к выполнению своих общественных обязанностей.</w:t>
      </w:r>
    </w:p>
    <w:p w:rsidR="000E269A" w:rsidRPr="00203A3C" w:rsidRDefault="000E269A" w:rsidP="005062CA">
      <w:pPr>
        <w:numPr>
          <w:ilvl w:val="0"/>
          <w:numId w:val="7"/>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lastRenderedPageBreak/>
        <w:t>Своевременно и точно выполняю решения, принятые собранием или-активом класса.</w:t>
      </w:r>
    </w:p>
    <w:p w:rsidR="000E269A" w:rsidRPr="00203A3C" w:rsidRDefault="000E269A" w:rsidP="005062CA">
      <w:pPr>
        <w:numPr>
          <w:ilvl w:val="0"/>
          <w:numId w:val="7"/>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Стремлюсь приложить все усилия, чтобы задачи, поставленные перед классом, были выполнены.</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12</w:t>
      </w:r>
      <w:r w:rsidRPr="00203A3C">
        <w:rPr>
          <w:rFonts w:ascii="Times New Roman" w:eastAsia="Times New Roman" w:hAnsi="Times New Roman" w:cs="Times New Roman"/>
          <w:sz w:val="24"/>
          <w:szCs w:val="24"/>
        </w:rPr>
        <w:t>. Готов ответить за результаты своей работы и за результаты работы</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своих товарищей.                                                                                          </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13</w:t>
      </w:r>
      <w:r w:rsidRPr="00203A3C">
        <w:rPr>
          <w:rFonts w:ascii="Times New Roman" w:eastAsia="Times New Roman" w:hAnsi="Times New Roman" w:cs="Times New Roman"/>
          <w:sz w:val="24"/>
          <w:szCs w:val="24"/>
        </w:rPr>
        <w:t>. Мы хорошо представляем себе задачи, которые стоят перед школой.</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14</w:t>
      </w:r>
      <w:r w:rsidRPr="00203A3C">
        <w:rPr>
          <w:rFonts w:ascii="Times New Roman" w:eastAsia="Times New Roman" w:hAnsi="Times New Roman" w:cs="Times New Roman"/>
          <w:sz w:val="24"/>
          <w:szCs w:val="24"/>
        </w:rPr>
        <w:t>. Учащиеся моего класса часто участвуют в организации разнообразных</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мероприятий для всей школы.</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15</w:t>
      </w:r>
      <w:r w:rsidRPr="00203A3C">
        <w:rPr>
          <w:rFonts w:ascii="Times New Roman" w:eastAsia="Times New Roman" w:hAnsi="Times New Roman" w:cs="Times New Roman"/>
          <w:sz w:val="24"/>
          <w:szCs w:val="24"/>
        </w:rPr>
        <w:t>. Мы стремимся помочь представителям нашего класса, состоящим в</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органах самоуправления школы, в решении задач, стоящих перед ними.</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16</w:t>
      </w:r>
      <w:r w:rsidRPr="00203A3C">
        <w:rPr>
          <w:rFonts w:ascii="Times New Roman" w:eastAsia="Times New Roman" w:hAnsi="Times New Roman" w:cs="Times New Roman"/>
          <w:sz w:val="24"/>
          <w:szCs w:val="24"/>
        </w:rPr>
        <w:t>. Мои товарищи и я регулярно участвуем в обсуждении проблем,</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стоящих перед школой.</w:t>
      </w:r>
    </w:p>
    <w:p w:rsidR="000E269A" w:rsidRPr="00203A3C" w:rsidRDefault="000E269A" w:rsidP="005062CA">
      <w:pPr>
        <w:numPr>
          <w:ilvl w:val="0"/>
          <w:numId w:val="8"/>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Мы стремимся к сотрудничеству в решении задач, стоящих переел школой, с другими классами и объединениями.</w:t>
      </w:r>
    </w:p>
    <w:p w:rsidR="000E269A" w:rsidRPr="00203A3C" w:rsidRDefault="000E269A" w:rsidP="005062CA">
      <w:pPr>
        <w:numPr>
          <w:ilvl w:val="0"/>
          <w:numId w:val="9"/>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Удовлетворен отношением моих товарищей к учащимся других классов.</w:t>
      </w:r>
    </w:p>
    <w:p w:rsidR="000E269A" w:rsidRPr="00203A3C" w:rsidRDefault="000E269A" w:rsidP="005062CA">
      <w:pPr>
        <w:numPr>
          <w:ilvl w:val="0"/>
          <w:numId w:val="10"/>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Мы стремимся помочь другим коллективам, младшим классам в решении трудностей, возникающих перед ними.</w:t>
      </w:r>
    </w:p>
    <w:p w:rsidR="000E269A" w:rsidRPr="00203A3C" w:rsidRDefault="000E269A" w:rsidP="005062CA">
      <w:pPr>
        <w:numPr>
          <w:ilvl w:val="0"/>
          <w:numId w:val="11"/>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Считаю, что учащиеся, избранные в органы самоуправления школы, пользуются заслуженным авторитетом.</w:t>
      </w:r>
    </w:p>
    <w:p w:rsidR="000E269A" w:rsidRPr="00203A3C" w:rsidRDefault="000E269A" w:rsidP="005062CA">
      <w:pPr>
        <w:numPr>
          <w:ilvl w:val="0"/>
          <w:numId w:val="12"/>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Мои одноклассники добросовестно относятся к выполнению поручений всего коллектива.</w:t>
      </w:r>
    </w:p>
    <w:p w:rsidR="000E269A" w:rsidRPr="00203A3C" w:rsidRDefault="000E269A" w:rsidP="005062CA">
      <w:pPr>
        <w:numPr>
          <w:ilvl w:val="0"/>
          <w:numId w:val="13"/>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Мы стремимся к тому, чтобы коллектив школы достиг более высоких результатов.</w:t>
      </w:r>
    </w:p>
    <w:p w:rsidR="000E269A" w:rsidRPr="00203A3C" w:rsidRDefault="000E269A" w:rsidP="005062CA">
      <w:pPr>
        <w:numPr>
          <w:ilvl w:val="0"/>
          <w:numId w:val="14"/>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Готов отстаивать интересы школы в других коллективах и общественных организациях.</w:t>
      </w:r>
    </w:p>
    <w:p w:rsidR="000E269A" w:rsidRPr="00203A3C" w:rsidRDefault="000E269A" w:rsidP="005062CA">
      <w:pPr>
        <w:numPr>
          <w:ilvl w:val="0"/>
          <w:numId w:val="15"/>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Осознаю свою ответственность за результаты работы всей школы.</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Обработка результатов. При обработке результатов 24 предложения разбиваются на 6 групп ( блоков). Данная систематизация обусловлена выявлением различных аспектов самоуправления: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Г). Включенность учащихся в самоуправленческую деятельность (предложения 1,2,3,4); 2). Организованность классного коллектива (предл. 5, 6, 7, 8); 3). Ответственность за результаты совместной работы в классе (предл. 9,10,11,12); 4).   Участие класса в управлении делами школы (предл. 13,14,15,16); 5). Взаимодействие с другими классами в организации общешкольной жизни (предл. 17,18,19,20);</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lastRenderedPageBreak/>
        <w:t>6). Осознание ответственности за результаты работы всего коллектива школы (предл.21,22,23,24).</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Программа гражданского воспитания школьников через самоуправление</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sz w:val="24"/>
          <w:szCs w:val="24"/>
        </w:rPr>
        <w:t>Цели и задачи программы:</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Цель </w:t>
      </w:r>
      <w:r w:rsidRPr="00203A3C">
        <w:rPr>
          <w:rFonts w:ascii="Times New Roman" w:eastAsia="Times New Roman" w:hAnsi="Times New Roman" w:cs="Times New Roman"/>
          <w:sz w:val="24"/>
          <w:szCs w:val="24"/>
        </w:rPr>
        <w:t>данной программы: воспитать гражданина с высокой демократической культурой; способного к социальному творчеству, умеющего действовать в интересах своей личности и всего общества.</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В связи с этим сформулированы следующие </w:t>
      </w:r>
      <w:r w:rsidRPr="00203A3C">
        <w:rPr>
          <w:rFonts w:ascii="Times New Roman" w:eastAsia="Times New Roman" w:hAnsi="Times New Roman" w:cs="Times New Roman"/>
          <w:i/>
          <w:iCs/>
          <w:sz w:val="24"/>
          <w:szCs w:val="24"/>
        </w:rPr>
        <w:t>задачи:</w:t>
      </w:r>
    </w:p>
    <w:p w:rsidR="000E269A" w:rsidRPr="00203A3C" w:rsidRDefault="000E269A" w:rsidP="005062CA">
      <w:pPr>
        <w:numPr>
          <w:ilvl w:val="0"/>
          <w:numId w:val="16"/>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Поддержка становления активной жизненной позиции школьника;</w:t>
      </w:r>
    </w:p>
    <w:p w:rsidR="000E269A" w:rsidRPr="00203A3C" w:rsidRDefault="000E269A" w:rsidP="005062CA">
      <w:pPr>
        <w:numPr>
          <w:ilvl w:val="0"/>
          <w:numId w:val="16"/>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Формирование гражданского самосознания, ответственности за судьбу</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Родины;</w:t>
      </w:r>
    </w:p>
    <w:p w:rsidR="000E269A" w:rsidRPr="00203A3C" w:rsidRDefault="000E269A" w:rsidP="005062CA">
      <w:pPr>
        <w:numPr>
          <w:ilvl w:val="0"/>
          <w:numId w:val="17"/>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Создание благоприятных условий для самореализации учащихся;</w:t>
      </w:r>
    </w:p>
    <w:p w:rsidR="000E269A" w:rsidRPr="00203A3C" w:rsidRDefault="000E269A" w:rsidP="005062CA">
      <w:pPr>
        <w:numPr>
          <w:ilvl w:val="0"/>
          <w:numId w:val="18"/>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Формирование у учащихся потребности к самосовершенствованию и саморазвитию;</w:t>
      </w:r>
    </w:p>
    <w:p w:rsidR="000E269A" w:rsidRPr="00203A3C" w:rsidRDefault="000E269A" w:rsidP="005062CA">
      <w:pPr>
        <w:numPr>
          <w:ilvl w:val="0"/>
          <w:numId w:val="19"/>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Поддержка общественно-значимых инициатив подростков;</w:t>
      </w:r>
    </w:p>
    <w:p w:rsidR="000E269A" w:rsidRPr="00203A3C" w:rsidRDefault="000E269A" w:rsidP="005062CA">
      <w:pPr>
        <w:numPr>
          <w:ilvl w:val="0"/>
          <w:numId w:val="20"/>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Формирование гуманистического отношения школьника к окружающему миру;</w:t>
      </w:r>
    </w:p>
    <w:p w:rsidR="000E269A" w:rsidRPr="00203A3C" w:rsidRDefault="000E269A" w:rsidP="005062CA">
      <w:pPr>
        <w:numPr>
          <w:ilvl w:val="0"/>
          <w:numId w:val="21"/>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Создание условий для осознания учащимися своей причастности к судьбе Отечества, его прошлому, настоящему и будущему;</w:t>
      </w:r>
    </w:p>
    <w:p w:rsidR="000E269A" w:rsidRPr="00203A3C" w:rsidRDefault="000E269A" w:rsidP="005062CA">
      <w:pPr>
        <w:numPr>
          <w:ilvl w:val="0"/>
          <w:numId w:val="22"/>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Формирование стремления к здоровому образу жизни как одной из главных жизненных ценностей.</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Как же на практике добиться реализации поставленных задач? Мы пришли к выводу, что необходимо создать в школе такую среду, находясь в которой ученик через собствебнный опыт мог бы приобрести вышеперечисленные качества. Оптимальной средой для этого является школьное ученическое самоуправление.</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sz w:val="24"/>
          <w:szCs w:val="24"/>
        </w:rPr>
        <w:t>Уровни развития ученического самоуправления.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u w:val="single"/>
        </w:rPr>
        <w:t>1-й уровень - ученическое самоуправление в классе</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Педагогические задачи:</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Стимулирование самостоятельной деятельности и инициативы учащихся</w:t>
      </w:r>
      <w:r w:rsidRPr="00203A3C">
        <w:rPr>
          <w:rFonts w:ascii="Times New Roman" w:eastAsia="Times New Roman" w:hAnsi="Times New Roman" w:cs="Times New Roman"/>
          <w:sz w:val="24"/>
          <w:szCs w:val="24"/>
        </w:rPr>
        <w:br/>
        <w:t>под руководством классного руководителя.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Формирование классного коллектива, анализ результативности работы ак</w:t>
      </w:r>
      <w:r w:rsidRPr="00203A3C">
        <w:rPr>
          <w:rFonts w:ascii="Times New Roman" w:eastAsia="Times New Roman" w:hAnsi="Times New Roman" w:cs="Times New Roman"/>
          <w:sz w:val="24"/>
          <w:szCs w:val="24"/>
        </w:rPr>
        <w:softHyphen/>
        <w:t>тива.</w:t>
      </w:r>
    </w:p>
    <w:p w:rsidR="00F61F69" w:rsidRDefault="000E269A" w:rsidP="00F61F69">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Поддержание инициативы в планировании и самостоятельном проведении мероприятий.</w:t>
      </w:r>
    </w:p>
    <w:p w:rsidR="000E269A" w:rsidRPr="00203A3C" w:rsidRDefault="000E269A" w:rsidP="00F61F69">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lastRenderedPageBreak/>
        <w:t>- Воспитание ответственности за порученное дело.</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Каждый класс школы представлен как отдельн</w:t>
      </w:r>
      <w:r w:rsidR="007557E2" w:rsidRPr="00203A3C">
        <w:rPr>
          <w:rFonts w:ascii="Times New Roman" w:eastAsia="Times New Roman" w:hAnsi="Times New Roman" w:cs="Times New Roman"/>
          <w:sz w:val="24"/>
          <w:szCs w:val="24"/>
        </w:rPr>
        <w:t>ая страна</w:t>
      </w:r>
      <w:r w:rsidRPr="00203A3C">
        <w:rPr>
          <w:rFonts w:ascii="Times New Roman" w:eastAsia="Times New Roman" w:hAnsi="Times New Roman" w:cs="Times New Roman"/>
          <w:sz w:val="24"/>
          <w:szCs w:val="24"/>
        </w:rPr>
        <w:t xml:space="preserve"> со своей символикой. Органы ученического самоуправления избираются в начале каждого учебного года так, чтобы все учащиеся смогли войти в тот или иной совет. Внутри советов сменность поручений происходит один раз в четверть, тем самым каждому дается возможность попробовать себя в различных видах деятельности с разной степенью ответственности, побыть ведущим и ведомым, организатором и исполнителем.</w:t>
      </w:r>
    </w:p>
    <w:p w:rsidR="000E269A" w:rsidRPr="00203A3C" w:rsidRDefault="007557E2"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xml:space="preserve">В каждой стране избирается </w:t>
      </w:r>
      <w:r w:rsidR="000E269A" w:rsidRPr="00203A3C">
        <w:rPr>
          <w:rFonts w:ascii="Times New Roman" w:eastAsia="Times New Roman" w:hAnsi="Times New Roman" w:cs="Times New Roman"/>
          <w:sz w:val="24"/>
          <w:szCs w:val="24"/>
        </w:rPr>
        <w:t>администрация. В состав администрации входят следующие министерства: здравоохранения; образования; культуры; печати и информации; экономики; права и порядка.</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xml:space="preserve">Каждое министерство выбирает из своего состава председателя (советника) и заместителя. Из председателей совета составляется совет класса. </w:t>
      </w:r>
      <w:r w:rsidR="007557E2" w:rsidRPr="00203A3C">
        <w:rPr>
          <w:rFonts w:ascii="Times New Roman" w:eastAsia="Times New Roman" w:hAnsi="Times New Roman" w:cs="Times New Roman"/>
          <w:sz w:val="24"/>
          <w:szCs w:val="24"/>
        </w:rPr>
        <w:t xml:space="preserve">Совет </w:t>
      </w:r>
      <w:r w:rsidRPr="00203A3C">
        <w:rPr>
          <w:rFonts w:ascii="Times New Roman" w:eastAsia="Times New Roman" w:hAnsi="Times New Roman" w:cs="Times New Roman"/>
          <w:sz w:val="24"/>
          <w:szCs w:val="24"/>
        </w:rPr>
        <w:t>класса избирается на учебный год.</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Ребята организуют разнообразные внеучебные дела, в которых принимают участие не только учащиеся одного класса, но и целой параллели. Также осуществляется и шеф-помощь. Классы, которые уже не первый год занимаются самоуправлением (8, 9, 10, 11-е классы), помогают младшим ученикам (5, 6-е классы) в организации их жизнедеятельности.</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u w:val="single"/>
        </w:rPr>
        <w:t>2-й уровень - общешкольное ученическое самоуправление</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Педагогические задачи:</w:t>
      </w:r>
    </w:p>
    <w:p w:rsidR="000E269A" w:rsidRPr="00203A3C" w:rsidRDefault="000E269A" w:rsidP="005062CA">
      <w:pPr>
        <w:numPr>
          <w:ilvl w:val="0"/>
          <w:numId w:val="23"/>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Помощь в планировании, организации и последующем анализе общешко</w:t>
      </w:r>
      <w:r w:rsidRPr="00203A3C">
        <w:rPr>
          <w:rFonts w:ascii="Times New Roman" w:eastAsia="Times New Roman" w:hAnsi="Times New Roman" w:cs="Times New Roman"/>
          <w:sz w:val="24"/>
          <w:szCs w:val="24"/>
        </w:rPr>
        <w:softHyphen/>
        <w:t>льных мероприятий по различным направлениям деятельности.</w:t>
      </w:r>
    </w:p>
    <w:p w:rsidR="000E269A" w:rsidRPr="00203A3C" w:rsidRDefault="000E269A" w:rsidP="005062CA">
      <w:pPr>
        <w:numPr>
          <w:ilvl w:val="0"/>
          <w:numId w:val="24"/>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Формирование актива школы, анализ результативности работы актива.</w:t>
      </w:r>
    </w:p>
    <w:p w:rsidR="000E269A" w:rsidRPr="00203A3C" w:rsidRDefault="000E269A" w:rsidP="005062CA">
      <w:pPr>
        <w:numPr>
          <w:ilvl w:val="0"/>
          <w:numId w:val="24"/>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Помощь в налаживании связей с администрацией, классами, родительской общественностью.</w:t>
      </w:r>
    </w:p>
    <w:p w:rsidR="000E269A" w:rsidRPr="00203A3C" w:rsidRDefault="000E269A" w:rsidP="005062CA">
      <w:pPr>
        <w:numPr>
          <w:ilvl w:val="0"/>
          <w:numId w:val="24"/>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Помощь в разработке предложений ученического коллектива по совер</w:t>
      </w:r>
      <w:r w:rsidRPr="00203A3C">
        <w:rPr>
          <w:rFonts w:ascii="Times New Roman" w:eastAsia="Times New Roman" w:hAnsi="Times New Roman" w:cs="Times New Roman"/>
          <w:sz w:val="24"/>
          <w:szCs w:val="24"/>
        </w:rPr>
        <w:softHyphen/>
        <w:t>шенствованию учебно-воспитательного процесса.</w:t>
      </w:r>
    </w:p>
    <w:p w:rsidR="000E269A" w:rsidRPr="00203A3C" w:rsidRDefault="000E269A" w:rsidP="005062CA">
      <w:pPr>
        <w:numPr>
          <w:ilvl w:val="0"/>
          <w:numId w:val="24"/>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Оценка результативности деятельности ученического самоуправления в классах.</w:t>
      </w:r>
    </w:p>
    <w:p w:rsidR="000E269A" w:rsidRPr="00203A3C" w:rsidRDefault="000E269A" w:rsidP="005062CA">
      <w:pPr>
        <w:numPr>
          <w:ilvl w:val="0"/>
          <w:numId w:val="24"/>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Помощь в организации шефской работы.</w:t>
      </w:r>
    </w:p>
    <w:p w:rsidR="000E269A" w:rsidRPr="00203A3C" w:rsidRDefault="000E269A" w:rsidP="005062CA">
      <w:pPr>
        <w:numPr>
          <w:ilvl w:val="0"/>
          <w:numId w:val="24"/>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Помощь в создании нормативно-правовых документов, совершенствую</w:t>
      </w:r>
      <w:r w:rsidRPr="00203A3C">
        <w:rPr>
          <w:rFonts w:ascii="Times New Roman" w:eastAsia="Times New Roman" w:hAnsi="Times New Roman" w:cs="Times New Roman"/>
          <w:sz w:val="24"/>
          <w:szCs w:val="24"/>
        </w:rPr>
        <w:softHyphen/>
        <w:t>щих функционирование Демократической Республики.</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xml:space="preserve">Ученическое самоуправление второго уровня составляют общешкольные органы самоуправления - министерства, парламент, президент, избираемые на год. Состав министерств формируется из соответствующих советников каждого класса и инициативной группы. Министерства возглавляют председатель и заместитель, выбранные из числа старшеклассников. Каждое министерство имеет своего консультанта. Консультантами могут выступать заместители </w:t>
      </w:r>
      <w:r w:rsidRPr="00203A3C">
        <w:rPr>
          <w:rFonts w:ascii="Times New Roman" w:eastAsia="Times New Roman" w:hAnsi="Times New Roman" w:cs="Times New Roman"/>
          <w:sz w:val="24"/>
          <w:szCs w:val="24"/>
        </w:rPr>
        <w:lastRenderedPageBreak/>
        <w:t>директора, педагоги, способные оказать помощь в работе органов ученического самоуправления. Председатели министерств составляют Совет министров.</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Совет министров часто планирует мероприятия, в организации которых за</w:t>
      </w:r>
      <w:r w:rsidRPr="00203A3C">
        <w:rPr>
          <w:rFonts w:ascii="Times New Roman" w:eastAsia="Times New Roman" w:hAnsi="Times New Roman" w:cs="Times New Roman"/>
          <w:sz w:val="24"/>
          <w:szCs w:val="24"/>
        </w:rPr>
        <w:softHyphen/>
        <w:t>действовано несколько министерств. Тем самым осуществляется взаимодействие общешкольных органов самоуправления друг с другом.</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В состав парламента входят старшеклассники, которые успешно провели свои предвыборные программы и были избраны на эти должности. Из состава парламента выбирается председатель (спикер) и заместитель председателя. Президент избирается ежегодно. Стать президентом может старшеклассник (не моложе  14 лет), представивший и успешно защитивший свою предвыборную программу и набравший большинство голосов на выборах.</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Высшим органом соуправления является Совет школы, состоящий из пред</w:t>
      </w:r>
      <w:r w:rsidRPr="00203A3C">
        <w:rPr>
          <w:rFonts w:ascii="Times New Roman" w:eastAsia="Times New Roman" w:hAnsi="Times New Roman" w:cs="Times New Roman"/>
          <w:sz w:val="24"/>
          <w:szCs w:val="24"/>
        </w:rPr>
        <w:softHyphen/>
        <w:t>ставителей ученического коллектива (президента и спикера парламента), администрации школы и представителей родительской общественности.</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u w:val="single"/>
        </w:rPr>
        <w:t>3 уровень </w:t>
      </w:r>
      <w:r w:rsidRPr="00203A3C">
        <w:rPr>
          <w:rFonts w:ascii="Times New Roman" w:eastAsia="Times New Roman" w:hAnsi="Times New Roman" w:cs="Times New Roman"/>
          <w:b/>
          <w:bCs/>
          <w:sz w:val="24"/>
          <w:szCs w:val="24"/>
          <w:u w:val="single"/>
        </w:rPr>
        <w:t>- </w:t>
      </w:r>
      <w:r w:rsidRPr="00203A3C">
        <w:rPr>
          <w:rFonts w:ascii="Times New Roman" w:eastAsia="Times New Roman" w:hAnsi="Times New Roman" w:cs="Times New Roman"/>
          <w:b/>
          <w:bCs/>
          <w:i/>
          <w:iCs/>
          <w:sz w:val="24"/>
          <w:szCs w:val="24"/>
          <w:u w:val="single"/>
        </w:rPr>
        <w:t>межшкольное взаимодействие</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w:t>
      </w:r>
      <w:r w:rsidR="00D274DD" w:rsidRPr="00203A3C">
        <w:rPr>
          <w:rFonts w:ascii="Times New Roman" w:eastAsia="Times New Roman" w:hAnsi="Times New Roman" w:cs="Times New Roman"/>
          <w:sz w:val="24"/>
          <w:szCs w:val="24"/>
        </w:rPr>
        <w:t xml:space="preserve">Взаимодействие с другими учебными заведениями способствует усилению актива школы, большей сплоченности школьного коллектива, выявлению творческих личностей среди учащихся школы. Участие в конференциях, презентациях, концертах… </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sz w:val="24"/>
          <w:szCs w:val="24"/>
          <w:u w:val="single"/>
        </w:rPr>
        <w:t>Механизм реализации</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Реализация данной программы включает в себя:</w:t>
      </w:r>
    </w:p>
    <w:p w:rsidR="000E269A" w:rsidRPr="00203A3C" w:rsidRDefault="000E269A" w:rsidP="005062CA">
      <w:pPr>
        <w:numPr>
          <w:ilvl w:val="0"/>
          <w:numId w:val="25"/>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Работу с ученическим коллективом.</w:t>
      </w:r>
    </w:p>
    <w:p w:rsidR="000E269A" w:rsidRPr="00203A3C" w:rsidRDefault="000E269A" w:rsidP="005062CA">
      <w:pPr>
        <w:numPr>
          <w:ilvl w:val="0"/>
          <w:numId w:val="25"/>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Работу с педагогическим коллективом.</w:t>
      </w:r>
    </w:p>
    <w:p w:rsidR="000E269A" w:rsidRPr="00203A3C" w:rsidRDefault="000E269A" w:rsidP="005062CA">
      <w:pPr>
        <w:numPr>
          <w:ilvl w:val="0"/>
          <w:numId w:val="25"/>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Работу с коллективом родителей.</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i/>
          <w:iCs/>
          <w:sz w:val="24"/>
          <w:szCs w:val="24"/>
          <w:u w:val="single"/>
        </w:rPr>
        <w:t>Работа с ученическим коллективом</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Работа с ученическим коллективом осуществляется по двум направле</w:t>
      </w:r>
      <w:r w:rsidR="00D274DD" w:rsidRPr="00203A3C">
        <w:rPr>
          <w:rFonts w:ascii="Times New Roman" w:eastAsia="Times New Roman" w:hAnsi="Times New Roman" w:cs="Times New Roman"/>
          <w:sz w:val="24"/>
          <w:szCs w:val="24"/>
        </w:rPr>
        <w:t xml:space="preserve">ниям: взаимодействие с классным и общешкольным активами. </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Задачи работы с ученическим коллективом:</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Активное вовлечение учащихся в деятельность ученического самоуправ</w:t>
      </w:r>
      <w:r w:rsidRPr="00203A3C">
        <w:rPr>
          <w:rFonts w:ascii="Times New Roman" w:eastAsia="Times New Roman" w:hAnsi="Times New Roman" w:cs="Times New Roman"/>
          <w:sz w:val="24"/>
          <w:szCs w:val="24"/>
        </w:rPr>
        <w:softHyphen/>
        <w:t>ления.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Поддержание инициативы и самостоятельности учащихся.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Формирование ответственности за порученное дело.</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Формирование и обучение актива школы.</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Помощь в планировании, организации и последующем анализе мероприя</w:t>
      </w:r>
      <w:r w:rsidRPr="00203A3C">
        <w:rPr>
          <w:rFonts w:ascii="Times New Roman" w:eastAsia="Times New Roman" w:hAnsi="Times New Roman" w:cs="Times New Roman"/>
          <w:sz w:val="24"/>
          <w:szCs w:val="24"/>
        </w:rPr>
        <w:softHyphen/>
        <w:t>тий различного направления.</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Координация деятельности всех органов и объединений учащихся школы.</w:t>
      </w:r>
    </w:p>
    <w:p w:rsidR="000E269A"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p>
    <w:p w:rsidR="004523DB" w:rsidRPr="00203A3C" w:rsidRDefault="004523DB" w:rsidP="005062CA">
      <w:pPr>
        <w:shd w:val="clear" w:color="auto" w:fill="FFFFFF"/>
        <w:spacing w:after="0" w:line="360" w:lineRule="atLeast"/>
        <w:ind w:left="-709"/>
        <w:jc w:val="both"/>
        <w:rPr>
          <w:rFonts w:ascii="Times New Roman" w:eastAsia="Times New Roman" w:hAnsi="Times New Roman" w:cs="Times New Roman"/>
          <w:sz w:val="24"/>
          <w:szCs w:val="24"/>
        </w:rPr>
      </w:pP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sz w:val="24"/>
          <w:szCs w:val="24"/>
          <w:u w:val="single"/>
        </w:rPr>
        <w:lastRenderedPageBreak/>
        <w:t>Работа с педагогическим коллективом</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Работа с коллективом педагогов школы является одним из важных направлений деятельности. Роль классного руководителя здесь очень важна, так как он должен создать атмосферу откровенности, доверительности, открытости к диалогу и сотрудничеству.</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Задачи работы с педагогическим коллективом:</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Организация классного самоуправления на высоком уровне;</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Активное участие класса в общешкольных мероприятиях;</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Организация классным ру</w:t>
      </w:r>
      <w:r w:rsidR="00D274DD" w:rsidRPr="00203A3C">
        <w:rPr>
          <w:rFonts w:ascii="Times New Roman" w:eastAsia="Times New Roman" w:hAnsi="Times New Roman" w:cs="Times New Roman"/>
          <w:sz w:val="24"/>
          <w:szCs w:val="24"/>
        </w:rPr>
        <w:t>ководителем разнообразных видов внеурочной деятельности.</w:t>
      </w:r>
      <w:r w:rsidRPr="00203A3C">
        <w:rPr>
          <w:rFonts w:ascii="Times New Roman" w:eastAsia="Times New Roman" w:hAnsi="Times New Roman" w:cs="Times New Roman"/>
          <w:sz w:val="24"/>
          <w:szCs w:val="24"/>
        </w:rPr>
        <w:t> </w:t>
      </w:r>
    </w:p>
    <w:p w:rsidR="004523DB" w:rsidRDefault="004523DB" w:rsidP="005062CA">
      <w:pPr>
        <w:shd w:val="clear" w:color="auto" w:fill="FFFFFF"/>
        <w:spacing w:after="0" w:line="360" w:lineRule="atLeast"/>
        <w:ind w:left="-709"/>
        <w:jc w:val="both"/>
        <w:rPr>
          <w:rFonts w:ascii="Times New Roman" w:eastAsia="Times New Roman" w:hAnsi="Times New Roman" w:cs="Times New Roman"/>
          <w:b/>
          <w:bCs/>
          <w:sz w:val="24"/>
          <w:szCs w:val="24"/>
          <w:u w:val="single"/>
        </w:rPr>
      </w:pP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b/>
          <w:bCs/>
          <w:sz w:val="24"/>
          <w:szCs w:val="24"/>
          <w:u w:val="single"/>
        </w:rPr>
        <w:t>Работа с коллективом родителей</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Цель Данного направления работы - объединить и усилия семьи и школы, скоординировать их деятельность для решения поставленных задач, а также сформировать единое воспитательное пространство «семья-школа».</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Многие родители вместе с детьми и классными руководителями живут одной жизнью, объединены едиными воспитательными целями. Это дает свои положительные результаты. Вовлечение родителей в совместную деятельность с детьми на уровне класса дает хорошую возможность для роста учащихся в личностном плане - ребята с удовольствием включаются в классные, а затем и в общешкольные мероприятия, начинают проявлять себя в самоуправлении школы.</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i/>
          <w:iCs/>
          <w:sz w:val="24"/>
          <w:szCs w:val="24"/>
        </w:rPr>
        <w:t>Задачи с коллективом родителей:</w:t>
      </w:r>
    </w:p>
    <w:p w:rsidR="000E269A" w:rsidRPr="00203A3C" w:rsidRDefault="000E269A" w:rsidP="005062CA">
      <w:pPr>
        <w:numPr>
          <w:ilvl w:val="0"/>
          <w:numId w:val="26"/>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Просвещение родителей по вопросам необходимости ученического самоуправления в школе;</w:t>
      </w:r>
    </w:p>
    <w:p w:rsidR="000E269A" w:rsidRPr="00203A3C" w:rsidRDefault="000E269A" w:rsidP="005062CA">
      <w:pPr>
        <w:numPr>
          <w:ilvl w:val="0"/>
          <w:numId w:val="26"/>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Анализ результативности работы органов ученического самоуправления;</w:t>
      </w:r>
    </w:p>
    <w:p w:rsidR="000E269A" w:rsidRPr="00203A3C" w:rsidRDefault="000E269A" w:rsidP="005062CA">
      <w:pPr>
        <w:numPr>
          <w:ilvl w:val="0"/>
          <w:numId w:val="26"/>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Анализ знаний, умений и навыков, приобретаемых детьми в результате работы в органах ученического самоуправления;</w:t>
      </w:r>
    </w:p>
    <w:p w:rsidR="000E269A" w:rsidRPr="00203A3C" w:rsidRDefault="000E269A" w:rsidP="005062CA">
      <w:pPr>
        <w:numPr>
          <w:ilvl w:val="0"/>
          <w:numId w:val="26"/>
        </w:numPr>
        <w:shd w:val="clear" w:color="auto" w:fill="FFFFFF"/>
        <w:spacing w:before="100" w:beforeAutospacing="1" w:after="0" w:line="360" w:lineRule="atLeast"/>
        <w:ind w:left="-709" w:firstLine="0"/>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Вовлечение родительского актива в управленческую деятельность школы на различных уровнях (класса, школы);</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Совершенствование взаимодействия школы с учреждениями социальной сферы.</w:t>
      </w:r>
    </w:p>
    <w:p w:rsidR="000E269A" w:rsidRPr="00203A3C" w:rsidRDefault="000E269A" w:rsidP="005062CA">
      <w:pPr>
        <w:shd w:val="clear" w:color="auto" w:fill="FFFFFF"/>
        <w:spacing w:after="0" w:line="360" w:lineRule="atLeast"/>
        <w:ind w:left="-709"/>
        <w:jc w:val="both"/>
        <w:rPr>
          <w:rFonts w:ascii="Times New Roman" w:eastAsia="Times New Roman" w:hAnsi="Times New Roman" w:cs="Times New Roman"/>
          <w:sz w:val="24"/>
          <w:szCs w:val="24"/>
        </w:rPr>
      </w:pPr>
      <w:r w:rsidRPr="00203A3C">
        <w:rPr>
          <w:rFonts w:ascii="Times New Roman" w:eastAsia="Times New Roman" w:hAnsi="Times New Roman" w:cs="Times New Roman"/>
          <w:sz w:val="24"/>
          <w:szCs w:val="24"/>
        </w:rPr>
        <w:t> </w:t>
      </w:r>
    </w:p>
    <w:bookmarkEnd w:id="0"/>
    <w:p w:rsidR="00845333" w:rsidRPr="00203A3C" w:rsidRDefault="00845333" w:rsidP="005062CA">
      <w:pPr>
        <w:shd w:val="clear" w:color="auto" w:fill="FFFFFF"/>
        <w:spacing w:after="0" w:line="360" w:lineRule="atLeast"/>
        <w:ind w:left="-709"/>
        <w:jc w:val="both"/>
        <w:rPr>
          <w:rFonts w:ascii="Times New Roman" w:eastAsia="Times New Roman" w:hAnsi="Times New Roman" w:cs="Times New Roman"/>
          <w:sz w:val="24"/>
          <w:szCs w:val="24"/>
        </w:rPr>
      </w:pPr>
    </w:p>
    <w:sectPr w:rsidR="00845333" w:rsidRPr="00203A3C" w:rsidSect="00B54F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936713">
      <w:pPr>
        <w:spacing w:after="0" w:line="240" w:lineRule="auto"/>
      </w:pPr>
      <w:r>
        <w:separator/>
      </w:r>
    </w:p>
  </w:endnote>
  <w:endnote w:type="continuationSeparator" w:id="0">
    <w:p w:rsidR="00936713" w:rsidRDefault="00936713" w:rsidP="0093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936713">
      <w:pPr>
        <w:spacing w:after="0" w:line="240" w:lineRule="auto"/>
      </w:pPr>
      <w:r>
        <w:separator/>
      </w:r>
    </w:p>
  </w:footnote>
  <w:footnote w:type="continuationSeparator" w:id="0">
    <w:p w:rsidR="00936713" w:rsidRDefault="00936713" w:rsidP="00936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52A4"/>
    <w:multiLevelType w:val="multilevel"/>
    <w:tmpl w:val="43E4C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D6677"/>
    <w:multiLevelType w:val="multilevel"/>
    <w:tmpl w:val="78B66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F7855"/>
    <w:multiLevelType w:val="multilevel"/>
    <w:tmpl w:val="5A420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B52449"/>
    <w:multiLevelType w:val="multilevel"/>
    <w:tmpl w:val="6416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14CB8"/>
    <w:multiLevelType w:val="multilevel"/>
    <w:tmpl w:val="F780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A145E7"/>
    <w:multiLevelType w:val="multilevel"/>
    <w:tmpl w:val="C3288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0B574C"/>
    <w:multiLevelType w:val="multilevel"/>
    <w:tmpl w:val="736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808CC"/>
    <w:multiLevelType w:val="multilevel"/>
    <w:tmpl w:val="5FDE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1D3AAD"/>
    <w:multiLevelType w:val="multilevel"/>
    <w:tmpl w:val="86480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A93FF7"/>
    <w:multiLevelType w:val="multilevel"/>
    <w:tmpl w:val="4BBE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0933E8"/>
    <w:multiLevelType w:val="multilevel"/>
    <w:tmpl w:val="066E2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C456CA"/>
    <w:multiLevelType w:val="multilevel"/>
    <w:tmpl w:val="70E68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3330D1"/>
    <w:multiLevelType w:val="multilevel"/>
    <w:tmpl w:val="0450D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12"/>
    <w:lvlOverride w:ilvl="0">
      <w:startOverride w:val="4"/>
    </w:lvlOverride>
  </w:num>
  <w:num w:numId="4">
    <w:abstractNumId w:val="12"/>
    <w:lvlOverride w:ilvl="0">
      <w:startOverride w:val="5"/>
    </w:lvlOverride>
  </w:num>
  <w:num w:numId="5">
    <w:abstractNumId w:val="12"/>
    <w:lvlOverride w:ilvl="0">
      <w:startOverride w:val="6"/>
    </w:lvlOverride>
  </w:num>
  <w:num w:numId="6">
    <w:abstractNumId w:val="1"/>
    <w:lvlOverride w:ilvl="0">
      <w:startOverride w:val="3"/>
    </w:lvlOverride>
  </w:num>
  <w:num w:numId="7">
    <w:abstractNumId w:val="5"/>
  </w:num>
  <w:num w:numId="8">
    <w:abstractNumId w:val="9"/>
    <w:lvlOverride w:ilvl="0">
      <w:startOverride w:val="17"/>
    </w:lvlOverride>
  </w:num>
  <w:num w:numId="9">
    <w:abstractNumId w:val="9"/>
    <w:lvlOverride w:ilvl="0">
      <w:startOverride w:val="18"/>
    </w:lvlOverride>
  </w:num>
  <w:num w:numId="10">
    <w:abstractNumId w:val="9"/>
    <w:lvlOverride w:ilvl="0">
      <w:startOverride w:val="19"/>
    </w:lvlOverride>
  </w:num>
  <w:num w:numId="11">
    <w:abstractNumId w:val="9"/>
    <w:lvlOverride w:ilvl="0">
      <w:startOverride w:val="20"/>
    </w:lvlOverride>
  </w:num>
  <w:num w:numId="12">
    <w:abstractNumId w:val="9"/>
    <w:lvlOverride w:ilvl="0">
      <w:startOverride w:val="21"/>
    </w:lvlOverride>
  </w:num>
  <w:num w:numId="13">
    <w:abstractNumId w:val="2"/>
    <w:lvlOverride w:ilvl="0">
      <w:startOverride w:val="22"/>
    </w:lvlOverride>
  </w:num>
  <w:num w:numId="14">
    <w:abstractNumId w:val="2"/>
    <w:lvlOverride w:ilvl="0">
      <w:startOverride w:val="23"/>
    </w:lvlOverride>
  </w:num>
  <w:num w:numId="15">
    <w:abstractNumId w:val="2"/>
    <w:lvlOverride w:ilvl="0">
      <w:startOverride w:val="24"/>
    </w:lvlOverride>
  </w:num>
  <w:num w:numId="16">
    <w:abstractNumId w:val="0"/>
  </w:num>
  <w:num w:numId="17">
    <w:abstractNumId w:val="10"/>
    <w:lvlOverride w:ilvl="0">
      <w:startOverride w:val="3"/>
    </w:lvlOverride>
  </w:num>
  <w:num w:numId="18">
    <w:abstractNumId w:val="10"/>
    <w:lvlOverride w:ilvl="0">
      <w:startOverride w:val="4"/>
    </w:lvlOverride>
  </w:num>
  <w:num w:numId="19">
    <w:abstractNumId w:val="10"/>
    <w:lvlOverride w:ilvl="0">
      <w:startOverride w:val="5"/>
    </w:lvlOverride>
  </w:num>
  <w:num w:numId="20">
    <w:abstractNumId w:val="10"/>
    <w:lvlOverride w:ilvl="0">
      <w:startOverride w:val="6"/>
    </w:lvlOverride>
  </w:num>
  <w:num w:numId="21">
    <w:abstractNumId w:val="10"/>
    <w:lvlOverride w:ilvl="0">
      <w:startOverride w:val="7"/>
    </w:lvlOverride>
  </w:num>
  <w:num w:numId="22">
    <w:abstractNumId w:val="10"/>
    <w:lvlOverride w:ilvl="0">
      <w:startOverride w:val="8"/>
    </w:lvlOverride>
  </w:num>
  <w:num w:numId="23">
    <w:abstractNumId w:val="7"/>
  </w:num>
  <w:num w:numId="24">
    <w:abstractNumId w:val="4"/>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269A"/>
    <w:rsid w:val="000E269A"/>
    <w:rsid w:val="00203A3C"/>
    <w:rsid w:val="00395BF6"/>
    <w:rsid w:val="004523DB"/>
    <w:rsid w:val="004D4DE9"/>
    <w:rsid w:val="005058FF"/>
    <w:rsid w:val="00505B49"/>
    <w:rsid w:val="005062CA"/>
    <w:rsid w:val="00582F88"/>
    <w:rsid w:val="00644FFA"/>
    <w:rsid w:val="007557E2"/>
    <w:rsid w:val="00845333"/>
    <w:rsid w:val="008B3A43"/>
    <w:rsid w:val="00936713"/>
    <w:rsid w:val="00A06D65"/>
    <w:rsid w:val="00A23C10"/>
    <w:rsid w:val="00B54F24"/>
    <w:rsid w:val="00D274DD"/>
    <w:rsid w:val="00D31B76"/>
    <w:rsid w:val="00F61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80070-68F8-4CCD-B369-F80D3560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F24"/>
  </w:style>
  <w:style w:type="paragraph" w:styleId="1">
    <w:name w:val="heading 1"/>
    <w:basedOn w:val="a"/>
    <w:link w:val="10"/>
    <w:uiPriority w:val="9"/>
    <w:qFormat/>
    <w:rsid w:val="000E26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69A"/>
    <w:rPr>
      <w:rFonts w:ascii="Times New Roman" w:eastAsia="Times New Roman" w:hAnsi="Times New Roman" w:cs="Times New Roman"/>
      <w:b/>
      <w:bCs/>
      <w:kern w:val="36"/>
      <w:sz w:val="48"/>
      <w:szCs w:val="48"/>
    </w:rPr>
  </w:style>
  <w:style w:type="paragraph" w:styleId="a3">
    <w:name w:val="Normal (Web)"/>
    <w:basedOn w:val="a"/>
    <w:uiPriority w:val="99"/>
    <w:unhideWhenUsed/>
    <w:rsid w:val="000E26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E269A"/>
    <w:rPr>
      <w:b/>
      <w:bCs/>
    </w:rPr>
  </w:style>
  <w:style w:type="character" w:styleId="a5">
    <w:name w:val="Emphasis"/>
    <w:basedOn w:val="a0"/>
    <w:uiPriority w:val="20"/>
    <w:qFormat/>
    <w:rsid w:val="000E269A"/>
    <w:rPr>
      <w:i/>
      <w:iCs/>
    </w:rPr>
  </w:style>
  <w:style w:type="character" w:customStyle="1" w:styleId="apple-converted-space">
    <w:name w:val="apple-converted-space"/>
    <w:basedOn w:val="a0"/>
    <w:rsid w:val="000E269A"/>
  </w:style>
  <w:style w:type="paragraph" w:styleId="a6">
    <w:name w:val="header"/>
    <w:basedOn w:val="a"/>
    <w:link w:val="a7"/>
    <w:uiPriority w:val="99"/>
    <w:unhideWhenUsed/>
    <w:rsid w:val="009367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6713"/>
  </w:style>
  <w:style w:type="paragraph" w:styleId="a8">
    <w:name w:val="footer"/>
    <w:basedOn w:val="a"/>
    <w:link w:val="a9"/>
    <w:uiPriority w:val="99"/>
    <w:unhideWhenUsed/>
    <w:rsid w:val="009367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13949">
      <w:bodyDiv w:val="1"/>
      <w:marLeft w:val="0"/>
      <w:marRight w:val="0"/>
      <w:marTop w:val="0"/>
      <w:marBottom w:val="0"/>
      <w:divBdr>
        <w:top w:val="none" w:sz="0" w:space="0" w:color="auto"/>
        <w:left w:val="none" w:sz="0" w:space="0" w:color="auto"/>
        <w:bottom w:val="none" w:sz="0" w:space="0" w:color="auto"/>
        <w:right w:val="none" w:sz="0" w:space="0" w:color="auto"/>
      </w:divBdr>
      <w:divsChild>
        <w:div w:id="1096629208">
          <w:marLeft w:val="0"/>
          <w:marRight w:val="0"/>
          <w:marTop w:val="0"/>
          <w:marBottom w:val="225"/>
          <w:divBdr>
            <w:top w:val="none" w:sz="0" w:space="0" w:color="auto"/>
            <w:left w:val="none" w:sz="0" w:space="0" w:color="auto"/>
            <w:bottom w:val="single" w:sz="6" w:space="15" w:color="C2D3CF"/>
            <w:right w:val="none" w:sz="0" w:space="0" w:color="auto"/>
          </w:divBdr>
          <w:divsChild>
            <w:div w:id="1947224901">
              <w:marLeft w:val="0"/>
              <w:marRight w:val="0"/>
              <w:marTop w:val="0"/>
              <w:marBottom w:val="0"/>
              <w:divBdr>
                <w:top w:val="none" w:sz="0" w:space="0" w:color="auto"/>
                <w:left w:val="none" w:sz="0" w:space="0" w:color="auto"/>
                <w:bottom w:val="none" w:sz="0" w:space="0" w:color="auto"/>
                <w:right w:val="none" w:sz="0" w:space="0" w:color="auto"/>
              </w:divBdr>
              <w:divsChild>
                <w:div w:id="3556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14</Pages>
  <Words>5117</Words>
  <Characters>29170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Химия физика</cp:lastModifiedBy>
  <cp:revision>12</cp:revision>
  <dcterms:created xsi:type="dcterms:W3CDTF">2014-08-21T04:58:00Z</dcterms:created>
  <dcterms:modified xsi:type="dcterms:W3CDTF">2016-11-12T03:29:00Z</dcterms:modified>
</cp:coreProperties>
</file>